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6E68B" w14:textId="77777777" w:rsidR="00C416F3" w:rsidRDefault="00C416F3" w:rsidP="00C416F3">
      <w:pPr>
        <w:rPr>
          <w:lang w:val="fr-BE"/>
        </w:rPr>
      </w:pPr>
      <w:bookmarkStart w:id="0" w:name="_Hlk73143931"/>
      <w:bookmarkEnd w:id="0"/>
    </w:p>
    <w:p w14:paraId="7E373A3C" w14:textId="77777777" w:rsidR="00C416F3" w:rsidRPr="00CB1A4C" w:rsidRDefault="00C416F3" w:rsidP="00C416F3">
      <w:pPr>
        <w:jc w:val="center"/>
        <w:rPr>
          <w:b/>
          <w:bCs/>
          <w:sz w:val="32"/>
          <w:szCs w:val="32"/>
          <w:lang w:val="fr-BE"/>
        </w:rPr>
      </w:pPr>
      <w:r w:rsidRPr="00CB1A4C">
        <w:rPr>
          <w:b/>
          <w:bCs/>
          <w:sz w:val="32"/>
          <w:szCs w:val="32"/>
          <w:lang w:val="fr-BE"/>
        </w:rPr>
        <w:t>Application « Gestion administrative d’un Syndic </w:t>
      </w:r>
      <w:r>
        <w:rPr>
          <w:b/>
          <w:bCs/>
          <w:sz w:val="32"/>
          <w:szCs w:val="32"/>
          <w:lang w:val="fr-BE"/>
        </w:rPr>
        <w:t xml:space="preserve">de copropriété </w:t>
      </w:r>
      <w:r w:rsidRPr="00CB1A4C">
        <w:rPr>
          <w:b/>
          <w:bCs/>
          <w:sz w:val="32"/>
          <w:szCs w:val="32"/>
          <w:lang w:val="fr-BE"/>
        </w:rPr>
        <w:t>»</w:t>
      </w:r>
    </w:p>
    <w:p w14:paraId="27C20489" w14:textId="77777777" w:rsidR="00C416F3" w:rsidRDefault="00C416F3" w:rsidP="00C416F3">
      <w:pPr>
        <w:jc w:val="center"/>
        <w:rPr>
          <w:b/>
          <w:bCs/>
          <w:lang w:val="fr-BE"/>
        </w:rPr>
      </w:pPr>
      <w:r w:rsidRPr="00CB1A4C">
        <w:rPr>
          <w:b/>
          <w:bCs/>
          <w:lang w:val="fr-BE"/>
        </w:rPr>
        <w:t xml:space="preserve">Travail </w:t>
      </w:r>
      <w:r>
        <w:rPr>
          <w:b/>
          <w:bCs/>
          <w:lang w:val="fr-BE"/>
        </w:rPr>
        <w:t>du cours de projet d’intégration et développement</w:t>
      </w:r>
    </w:p>
    <w:p w14:paraId="5934D59B" w14:textId="77777777" w:rsidR="00C416F3" w:rsidRDefault="00C416F3" w:rsidP="00C416F3">
      <w:pPr>
        <w:jc w:val="center"/>
        <w:rPr>
          <w:b/>
          <w:bCs/>
          <w:lang w:val="fr-BE"/>
        </w:rPr>
      </w:pPr>
      <w:r>
        <w:rPr>
          <w:b/>
          <w:bCs/>
          <w:lang w:val="fr-BE"/>
        </w:rPr>
        <w:t xml:space="preserve"> </w:t>
      </w:r>
      <w:r w:rsidRPr="00CB1A4C">
        <w:rPr>
          <w:b/>
          <w:bCs/>
          <w:lang w:val="fr-BE"/>
        </w:rPr>
        <w:t xml:space="preserve"> </w:t>
      </w:r>
      <w:r>
        <w:rPr>
          <w:b/>
          <w:bCs/>
          <w:lang w:val="fr-BE"/>
        </w:rPr>
        <w:t>P</w:t>
      </w:r>
      <w:r w:rsidRPr="00CB1A4C">
        <w:rPr>
          <w:b/>
          <w:bCs/>
          <w:lang w:val="fr-BE"/>
        </w:rPr>
        <w:t xml:space="preserve">résenté par Stéphane </w:t>
      </w:r>
      <w:proofErr w:type="spellStart"/>
      <w:r w:rsidRPr="00CB1A4C">
        <w:rPr>
          <w:b/>
          <w:bCs/>
          <w:lang w:val="fr-BE"/>
        </w:rPr>
        <w:t>Mathot</w:t>
      </w:r>
      <w:proofErr w:type="spellEnd"/>
      <w:r w:rsidRPr="00CB1A4C">
        <w:rPr>
          <w:b/>
          <w:bCs/>
          <w:lang w:val="fr-BE"/>
        </w:rPr>
        <w:t xml:space="preserve"> (PSR10161)</w:t>
      </w:r>
    </w:p>
    <w:p w14:paraId="5AF39358" w14:textId="77777777" w:rsidR="00C416F3" w:rsidRPr="00CB1A4C" w:rsidRDefault="00C416F3" w:rsidP="00C416F3">
      <w:pPr>
        <w:jc w:val="center"/>
        <w:rPr>
          <w:b/>
          <w:bCs/>
          <w:lang w:val="fr-BE"/>
        </w:rPr>
      </w:pPr>
      <w:r>
        <w:rPr>
          <w:b/>
          <w:bCs/>
          <w:lang w:val="fr-BE"/>
        </w:rPr>
        <w:t>Dirigé par Mr le professeur Jean-Paul Hecquet</w:t>
      </w:r>
    </w:p>
    <w:p w14:paraId="4D68705C" w14:textId="77777777" w:rsidR="00C416F3" w:rsidRPr="00CB1A4C" w:rsidRDefault="00C416F3" w:rsidP="00C416F3">
      <w:pPr>
        <w:jc w:val="center"/>
        <w:rPr>
          <w:b/>
          <w:bCs/>
          <w:lang w:val="fr-BE"/>
        </w:rPr>
      </w:pPr>
      <w:r>
        <w:rPr>
          <w:b/>
          <w:bCs/>
          <w:lang w:val="fr-BE"/>
        </w:rPr>
        <w:t xml:space="preserve">EPHEC </w:t>
      </w:r>
      <w:r w:rsidRPr="00CB1A4C">
        <w:rPr>
          <w:b/>
          <w:bCs/>
          <w:lang w:val="fr-BE"/>
        </w:rPr>
        <w:t>Année Académique 202</w:t>
      </w:r>
      <w:r>
        <w:rPr>
          <w:b/>
          <w:bCs/>
          <w:lang w:val="fr-BE"/>
        </w:rPr>
        <w:t xml:space="preserve">1 </w:t>
      </w:r>
      <w:r w:rsidRPr="00CB1A4C">
        <w:rPr>
          <w:b/>
          <w:bCs/>
          <w:lang w:val="fr-BE"/>
        </w:rPr>
        <w:t>- 202</w:t>
      </w:r>
      <w:r>
        <w:rPr>
          <w:b/>
          <w:bCs/>
          <w:lang w:val="fr-BE"/>
        </w:rPr>
        <w:t>2</w:t>
      </w:r>
    </w:p>
    <w:p w14:paraId="3AAB47A6" w14:textId="77777777" w:rsidR="00C416F3" w:rsidRDefault="00C416F3" w:rsidP="00C416F3">
      <w:pPr>
        <w:rPr>
          <w:b/>
          <w:bCs/>
          <w:lang w:val="fr-BE"/>
        </w:rPr>
      </w:pPr>
    </w:p>
    <w:p w14:paraId="57E8770E" w14:textId="77777777" w:rsidR="00C416F3" w:rsidRDefault="00C416F3" w:rsidP="00C416F3">
      <w:pPr>
        <w:rPr>
          <w:b/>
          <w:bCs/>
          <w:lang w:val="fr-BE"/>
        </w:rPr>
      </w:pPr>
    </w:p>
    <w:p w14:paraId="0C2C466E" w14:textId="77777777" w:rsidR="00C416F3" w:rsidRDefault="00C416F3" w:rsidP="00C416F3">
      <w:pPr>
        <w:rPr>
          <w:b/>
          <w:bCs/>
          <w:lang w:val="fr-BE"/>
        </w:rPr>
      </w:pPr>
    </w:p>
    <w:p w14:paraId="1996A47C" w14:textId="77777777" w:rsidR="00C416F3" w:rsidRDefault="00C416F3" w:rsidP="00C416F3">
      <w:pPr>
        <w:jc w:val="center"/>
        <w:rPr>
          <w:rFonts w:ascii="Arial" w:hAnsi="Arial" w:cs="Arial"/>
          <w:b/>
          <w:bCs/>
          <w:sz w:val="32"/>
          <w:szCs w:val="32"/>
          <w:lang w:val="fr-BE"/>
        </w:rPr>
      </w:pPr>
      <w:r w:rsidRPr="00CE5A78">
        <w:rPr>
          <w:rFonts w:ascii="Arial" w:hAnsi="Arial" w:cs="Arial"/>
          <w:b/>
          <w:bCs/>
          <w:sz w:val="32"/>
          <w:szCs w:val="32"/>
          <w:lang w:val="fr-BE"/>
        </w:rPr>
        <w:t xml:space="preserve">Cahier des charges de développement </w:t>
      </w:r>
      <w:r>
        <w:rPr>
          <w:rFonts w:ascii="Arial" w:hAnsi="Arial" w:cs="Arial"/>
          <w:b/>
          <w:bCs/>
          <w:sz w:val="32"/>
          <w:szCs w:val="32"/>
          <w:lang w:val="fr-BE"/>
        </w:rPr>
        <w:t xml:space="preserve">et analyse fonctionnelle </w:t>
      </w:r>
      <w:r w:rsidRPr="00CE5A78">
        <w:rPr>
          <w:rFonts w:ascii="Arial" w:hAnsi="Arial" w:cs="Arial"/>
          <w:b/>
          <w:bCs/>
          <w:sz w:val="32"/>
          <w:szCs w:val="32"/>
          <w:lang w:val="fr-BE"/>
        </w:rPr>
        <w:t>de l’application</w:t>
      </w:r>
      <w:r>
        <w:rPr>
          <w:rFonts w:ascii="Arial" w:hAnsi="Arial" w:cs="Arial"/>
          <w:b/>
          <w:bCs/>
          <w:sz w:val="32"/>
          <w:szCs w:val="32"/>
          <w:lang w:val="fr-BE"/>
        </w:rPr>
        <w:t xml:space="preserve"> (Révisé en </w:t>
      </w:r>
      <w:proofErr w:type="gramStart"/>
      <w:r>
        <w:rPr>
          <w:rFonts w:ascii="Arial" w:hAnsi="Arial" w:cs="Arial"/>
          <w:b/>
          <w:bCs/>
          <w:sz w:val="32"/>
          <w:szCs w:val="32"/>
          <w:lang w:val="fr-BE"/>
        </w:rPr>
        <w:t>Août</w:t>
      </w:r>
      <w:proofErr w:type="gramEnd"/>
      <w:r>
        <w:rPr>
          <w:rFonts w:ascii="Arial" w:hAnsi="Arial" w:cs="Arial"/>
          <w:b/>
          <w:bCs/>
          <w:sz w:val="32"/>
          <w:szCs w:val="32"/>
          <w:lang w:val="fr-BE"/>
        </w:rPr>
        <w:t xml:space="preserve"> 2022)</w:t>
      </w:r>
    </w:p>
    <w:p w14:paraId="4330D734" w14:textId="77777777" w:rsidR="00C416F3" w:rsidRDefault="00C416F3" w:rsidP="00C416F3">
      <w:pPr>
        <w:jc w:val="center"/>
        <w:rPr>
          <w:rFonts w:ascii="Arial" w:hAnsi="Arial" w:cs="Arial"/>
          <w:b/>
          <w:bCs/>
          <w:sz w:val="32"/>
          <w:szCs w:val="32"/>
          <w:lang w:val="fr-BE"/>
        </w:rPr>
      </w:pPr>
    </w:p>
    <w:p w14:paraId="43BCBB89" w14:textId="77777777" w:rsidR="00C416F3" w:rsidRDefault="00C416F3" w:rsidP="00C416F3">
      <w:pPr>
        <w:jc w:val="center"/>
        <w:rPr>
          <w:rFonts w:ascii="Arial" w:hAnsi="Arial" w:cs="Arial"/>
          <w:b/>
          <w:bCs/>
          <w:sz w:val="32"/>
          <w:szCs w:val="32"/>
          <w:lang w:val="fr-BE"/>
        </w:rPr>
      </w:pPr>
    </w:p>
    <w:p w14:paraId="3A7341D9" w14:textId="77777777" w:rsidR="00C416F3" w:rsidRPr="00CE5A78" w:rsidRDefault="00C416F3" w:rsidP="00C416F3">
      <w:pPr>
        <w:jc w:val="center"/>
        <w:rPr>
          <w:rFonts w:ascii="Arial" w:hAnsi="Arial" w:cs="Arial"/>
          <w:b/>
          <w:bCs/>
          <w:sz w:val="32"/>
          <w:szCs w:val="32"/>
          <w:lang w:val="fr-BE"/>
        </w:rPr>
      </w:pPr>
    </w:p>
    <w:p w14:paraId="72B1FBD1" w14:textId="77777777" w:rsidR="00C416F3" w:rsidRDefault="00C416F3" w:rsidP="00C416F3">
      <w:pPr>
        <w:rPr>
          <w:b/>
          <w:bCs/>
          <w:sz w:val="20"/>
          <w:szCs w:val="20"/>
          <w:lang w:val="fr-BE"/>
        </w:rPr>
      </w:pPr>
      <w:r w:rsidRPr="00F22C70">
        <w:drawing>
          <wp:inline distT="0" distB="0" distL="0" distR="0" wp14:anchorId="045C4E52" wp14:editId="6435609A">
            <wp:extent cx="5760720" cy="3843020"/>
            <wp:effectExtent l="0" t="0" r="0" b="5080"/>
            <wp:docPr id="47" name="Image 47" descr="Une image contenant bâtiment, immeuble résidentiel, bâtiment gouvernemental, to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bâtiment, immeuble résidentiel, bâtiment gouvernemental, tour&#10;&#10;Description générée automatiquement"/>
                    <pic:cNvPicPr/>
                  </pic:nvPicPr>
                  <pic:blipFill>
                    <a:blip r:embed="rId8"/>
                    <a:stretch>
                      <a:fillRect/>
                    </a:stretch>
                  </pic:blipFill>
                  <pic:spPr>
                    <a:xfrm>
                      <a:off x="0" y="0"/>
                      <a:ext cx="5760720" cy="3843020"/>
                    </a:xfrm>
                    <a:prstGeom prst="rect">
                      <a:avLst/>
                    </a:prstGeom>
                  </pic:spPr>
                </pic:pic>
              </a:graphicData>
            </a:graphic>
          </wp:inline>
        </w:drawing>
      </w:r>
    </w:p>
    <w:p w14:paraId="311686E6" w14:textId="77777777" w:rsidR="00C416F3" w:rsidRDefault="00C416F3" w:rsidP="00C416F3">
      <w:pPr>
        <w:jc w:val="right"/>
        <w:rPr>
          <w:b/>
          <w:bCs/>
          <w:sz w:val="20"/>
          <w:szCs w:val="20"/>
          <w:lang w:val="fr-BE"/>
        </w:rPr>
      </w:pPr>
      <w:r>
        <w:rPr>
          <w:b/>
          <w:bCs/>
          <w:sz w:val="20"/>
          <w:szCs w:val="20"/>
          <w:lang w:val="fr-BE"/>
        </w:rPr>
        <w:br w:type="page"/>
      </w:r>
    </w:p>
    <w:p w14:paraId="4841F6B4" w14:textId="77777777" w:rsidR="00C416F3" w:rsidRDefault="00C416F3" w:rsidP="00C416F3">
      <w:pPr>
        <w:pStyle w:val="En-ttedetabledesmatires"/>
        <w:rPr>
          <w:b/>
          <w:bCs/>
          <w:sz w:val="20"/>
          <w:szCs w:val="20"/>
        </w:rPr>
      </w:pPr>
    </w:p>
    <w:sdt>
      <w:sdtPr>
        <w:rPr>
          <w:rFonts w:asciiTheme="minorHAnsi" w:eastAsiaTheme="minorHAnsi" w:hAnsiTheme="minorHAnsi" w:cstheme="minorBidi"/>
          <w:color w:val="auto"/>
          <w:sz w:val="22"/>
          <w:szCs w:val="22"/>
          <w:lang w:val="fr-FR" w:eastAsia="en-US"/>
        </w:rPr>
        <w:id w:val="-80835972"/>
        <w:docPartObj>
          <w:docPartGallery w:val="Table of Contents"/>
          <w:docPartUnique/>
        </w:docPartObj>
      </w:sdtPr>
      <w:sdtEndPr>
        <w:rPr>
          <w:b/>
          <w:bCs/>
        </w:rPr>
      </w:sdtEndPr>
      <w:sdtContent>
        <w:p w14:paraId="25A2265E" w14:textId="77777777" w:rsidR="00C416F3" w:rsidRDefault="00C416F3" w:rsidP="00C416F3">
          <w:pPr>
            <w:pStyle w:val="En-ttedetabledesmatires"/>
            <w:rPr>
              <w:lang w:val="fr-FR"/>
            </w:rPr>
          </w:pPr>
          <w:r>
            <w:rPr>
              <w:lang w:val="fr-FR"/>
            </w:rPr>
            <w:t>Table des matières</w:t>
          </w:r>
        </w:p>
        <w:p w14:paraId="58A6A8DB" w14:textId="77777777" w:rsidR="00C416F3" w:rsidRPr="009C1B01" w:rsidRDefault="00C416F3" w:rsidP="00C416F3">
          <w:pPr>
            <w:pStyle w:val="Paragraphedeliste"/>
            <w:numPr>
              <w:ilvl w:val="0"/>
              <w:numId w:val="22"/>
            </w:numPr>
            <w:rPr>
              <w:lang w:val="fr-FR" w:eastAsia="fr-BE"/>
            </w:rPr>
          </w:pPr>
          <w:r>
            <w:rPr>
              <w:lang w:val="fr-FR" w:eastAsia="fr-BE"/>
            </w:rPr>
            <w:t>Préambule et liens vers l’adresse GitHub</w:t>
          </w:r>
        </w:p>
        <w:p w14:paraId="3A740A2E" w14:textId="2FDD7D29" w:rsidR="0035162E" w:rsidRDefault="00C416F3">
          <w:pPr>
            <w:pStyle w:val="TM1"/>
            <w:tabs>
              <w:tab w:val="right" w:leader="dot" w:pos="9062"/>
            </w:tabs>
            <w:rPr>
              <w:rFonts w:cstheme="minorBidi"/>
              <w:noProof/>
            </w:rPr>
          </w:pPr>
          <w:r>
            <w:fldChar w:fldCharType="begin"/>
          </w:r>
          <w:r>
            <w:instrText xml:space="preserve"> TOC \o "1-3" \h \z \u </w:instrText>
          </w:r>
          <w:r>
            <w:fldChar w:fldCharType="separate"/>
          </w:r>
          <w:hyperlink w:anchor="_Toc111824298" w:history="1">
            <w:r w:rsidR="0035162E" w:rsidRPr="006127BB">
              <w:rPr>
                <w:rStyle w:val="Lienhypertexte"/>
                <w:noProof/>
              </w:rPr>
              <w:t>Préambule :</w:t>
            </w:r>
            <w:r w:rsidR="0035162E">
              <w:rPr>
                <w:noProof/>
                <w:webHidden/>
              </w:rPr>
              <w:tab/>
            </w:r>
            <w:r w:rsidR="0035162E">
              <w:rPr>
                <w:noProof/>
                <w:webHidden/>
              </w:rPr>
              <w:fldChar w:fldCharType="begin"/>
            </w:r>
            <w:r w:rsidR="0035162E">
              <w:rPr>
                <w:noProof/>
                <w:webHidden/>
              </w:rPr>
              <w:instrText xml:space="preserve"> PAGEREF _Toc111824298 \h </w:instrText>
            </w:r>
            <w:r w:rsidR="0035162E">
              <w:rPr>
                <w:noProof/>
                <w:webHidden/>
              </w:rPr>
            </w:r>
            <w:r w:rsidR="0035162E">
              <w:rPr>
                <w:noProof/>
                <w:webHidden/>
              </w:rPr>
              <w:fldChar w:fldCharType="separate"/>
            </w:r>
            <w:r w:rsidR="0041456E">
              <w:rPr>
                <w:noProof/>
                <w:webHidden/>
              </w:rPr>
              <w:t>3</w:t>
            </w:r>
            <w:r w:rsidR="0035162E">
              <w:rPr>
                <w:noProof/>
                <w:webHidden/>
              </w:rPr>
              <w:fldChar w:fldCharType="end"/>
            </w:r>
          </w:hyperlink>
        </w:p>
        <w:p w14:paraId="10B74714" w14:textId="3E9CF1CA" w:rsidR="0035162E" w:rsidRDefault="0035162E">
          <w:pPr>
            <w:pStyle w:val="TM1"/>
            <w:tabs>
              <w:tab w:val="left" w:pos="440"/>
              <w:tab w:val="right" w:leader="dot" w:pos="9062"/>
            </w:tabs>
            <w:rPr>
              <w:rFonts w:cstheme="minorBidi"/>
              <w:noProof/>
            </w:rPr>
          </w:pPr>
          <w:hyperlink w:anchor="_Toc111824299" w:history="1">
            <w:r w:rsidRPr="006127BB">
              <w:rPr>
                <w:rStyle w:val="Lienhypertexte"/>
                <w:noProof/>
              </w:rPr>
              <w:t>1.</w:t>
            </w:r>
            <w:r>
              <w:rPr>
                <w:rFonts w:cstheme="minorBidi"/>
                <w:noProof/>
              </w:rPr>
              <w:tab/>
            </w:r>
            <w:r w:rsidRPr="006127BB">
              <w:rPr>
                <w:rStyle w:val="Lienhypertexte"/>
                <w:noProof/>
              </w:rPr>
              <w:t>Liste des fonctionnalités principales:</w:t>
            </w:r>
            <w:r>
              <w:rPr>
                <w:noProof/>
                <w:webHidden/>
              </w:rPr>
              <w:tab/>
            </w:r>
            <w:r>
              <w:rPr>
                <w:noProof/>
                <w:webHidden/>
              </w:rPr>
              <w:fldChar w:fldCharType="begin"/>
            </w:r>
            <w:r>
              <w:rPr>
                <w:noProof/>
                <w:webHidden/>
              </w:rPr>
              <w:instrText xml:space="preserve"> PAGEREF _Toc111824299 \h </w:instrText>
            </w:r>
            <w:r>
              <w:rPr>
                <w:noProof/>
                <w:webHidden/>
              </w:rPr>
            </w:r>
            <w:r>
              <w:rPr>
                <w:noProof/>
                <w:webHidden/>
              </w:rPr>
              <w:fldChar w:fldCharType="separate"/>
            </w:r>
            <w:r w:rsidR="0041456E">
              <w:rPr>
                <w:noProof/>
                <w:webHidden/>
              </w:rPr>
              <w:t>6</w:t>
            </w:r>
            <w:r>
              <w:rPr>
                <w:noProof/>
                <w:webHidden/>
              </w:rPr>
              <w:fldChar w:fldCharType="end"/>
            </w:r>
          </w:hyperlink>
        </w:p>
        <w:p w14:paraId="622E7EDD" w14:textId="34F60A19" w:rsidR="0035162E" w:rsidRDefault="0035162E">
          <w:pPr>
            <w:pStyle w:val="TM2"/>
            <w:tabs>
              <w:tab w:val="right" w:leader="dot" w:pos="9062"/>
            </w:tabs>
            <w:rPr>
              <w:rFonts w:cstheme="minorBidi"/>
              <w:noProof/>
            </w:rPr>
          </w:pPr>
          <w:hyperlink w:anchor="_Toc111824300" w:history="1">
            <w:r w:rsidRPr="006127BB">
              <w:rPr>
                <w:rStyle w:val="Lienhypertexte"/>
                <w:noProof/>
              </w:rPr>
              <w:t>1.1. Fonctionnalités principales du groupe « administrateurs/syndic » :</w:t>
            </w:r>
            <w:r>
              <w:rPr>
                <w:noProof/>
                <w:webHidden/>
              </w:rPr>
              <w:tab/>
            </w:r>
            <w:r>
              <w:rPr>
                <w:noProof/>
                <w:webHidden/>
              </w:rPr>
              <w:fldChar w:fldCharType="begin"/>
            </w:r>
            <w:r>
              <w:rPr>
                <w:noProof/>
                <w:webHidden/>
              </w:rPr>
              <w:instrText xml:space="preserve"> PAGEREF _Toc111824300 \h </w:instrText>
            </w:r>
            <w:r>
              <w:rPr>
                <w:noProof/>
                <w:webHidden/>
              </w:rPr>
            </w:r>
            <w:r>
              <w:rPr>
                <w:noProof/>
                <w:webHidden/>
              </w:rPr>
              <w:fldChar w:fldCharType="separate"/>
            </w:r>
            <w:r w:rsidR="0041456E">
              <w:rPr>
                <w:noProof/>
                <w:webHidden/>
              </w:rPr>
              <w:t>6</w:t>
            </w:r>
            <w:r>
              <w:rPr>
                <w:noProof/>
                <w:webHidden/>
              </w:rPr>
              <w:fldChar w:fldCharType="end"/>
            </w:r>
          </w:hyperlink>
        </w:p>
        <w:p w14:paraId="2CC5D1C2" w14:textId="15A534F0" w:rsidR="0035162E" w:rsidRDefault="0035162E">
          <w:pPr>
            <w:pStyle w:val="TM2"/>
            <w:tabs>
              <w:tab w:val="right" w:leader="dot" w:pos="9062"/>
            </w:tabs>
            <w:rPr>
              <w:rFonts w:cstheme="minorBidi"/>
              <w:noProof/>
            </w:rPr>
          </w:pPr>
          <w:hyperlink w:anchor="_Toc111824301" w:history="1">
            <w:r w:rsidRPr="006127BB">
              <w:rPr>
                <w:rStyle w:val="Lienhypertexte"/>
                <w:noProof/>
              </w:rPr>
              <w:t>1.2. Fonctionnalités principales du groupe des utilisateurs finaux (« copropriétaires »)</w:t>
            </w:r>
            <w:r>
              <w:rPr>
                <w:noProof/>
                <w:webHidden/>
              </w:rPr>
              <w:tab/>
            </w:r>
            <w:r>
              <w:rPr>
                <w:noProof/>
                <w:webHidden/>
              </w:rPr>
              <w:fldChar w:fldCharType="begin"/>
            </w:r>
            <w:r>
              <w:rPr>
                <w:noProof/>
                <w:webHidden/>
              </w:rPr>
              <w:instrText xml:space="preserve"> PAGEREF _Toc111824301 \h </w:instrText>
            </w:r>
            <w:r>
              <w:rPr>
                <w:noProof/>
                <w:webHidden/>
              </w:rPr>
            </w:r>
            <w:r>
              <w:rPr>
                <w:noProof/>
                <w:webHidden/>
              </w:rPr>
              <w:fldChar w:fldCharType="separate"/>
            </w:r>
            <w:r w:rsidR="0041456E">
              <w:rPr>
                <w:noProof/>
                <w:webHidden/>
              </w:rPr>
              <w:t>9</w:t>
            </w:r>
            <w:r>
              <w:rPr>
                <w:noProof/>
                <w:webHidden/>
              </w:rPr>
              <w:fldChar w:fldCharType="end"/>
            </w:r>
          </w:hyperlink>
        </w:p>
        <w:p w14:paraId="3C0CC16A" w14:textId="785D7397" w:rsidR="0035162E" w:rsidRDefault="0035162E">
          <w:pPr>
            <w:pStyle w:val="TM2"/>
            <w:tabs>
              <w:tab w:val="right" w:leader="dot" w:pos="9062"/>
            </w:tabs>
            <w:rPr>
              <w:rFonts w:cstheme="minorBidi"/>
              <w:noProof/>
            </w:rPr>
          </w:pPr>
          <w:hyperlink w:anchor="_Toc111824302" w:history="1">
            <w:r w:rsidRPr="006127BB">
              <w:rPr>
                <w:rStyle w:val="Lienhypertexte"/>
                <w:noProof/>
              </w:rPr>
              <w:t>1.3. Fonctionnalités principales réservées au grand public (« utilisateurs anonymes »)</w:t>
            </w:r>
            <w:r>
              <w:rPr>
                <w:noProof/>
                <w:webHidden/>
              </w:rPr>
              <w:tab/>
            </w:r>
            <w:r>
              <w:rPr>
                <w:noProof/>
                <w:webHidden/>
              </w:rPr>
              <w:fldChar w:fldCharType="begin"/>
            </w:r>
            <w:r>
              <w:rPr>
                <w:noProof/>
                <w:webHidden/>
              </w:rPr>
              <w:instrText xml:space="preserve"> PAGEREF _Toc111824302 \h </w:instrText>
            </w:r>
            <w:r>
              <w:rPr>
                <w:noProof/>
                <w:webHidden/>
              </w:rPr>
            </w:r>
            <w:r>
              <w:rPr>
                <w:noProof/>
                <w:webHidden/>
              </w:rPr>
              <w:fldChar w:fldCharType="separate"/>
            </w:r>
            <w:r w:rsidR="0041456E">
              <w:rPr>
                <w:noProof/>
                <w:webHidden/>
              </w:rPr>
              <w:t>9</w:t>
            </w:r>
            <w:r>
              <w:rPr>
                <w:noProof/>
                <w:webHidden/>
              </w:rPr>
              <w:fldChar w:fldCharType="end"/>
            </w:r>
          </w:hyperlink>
        </w:p>
        <w:p w14:paraId="5064D35A" w14:textId="0A473A91" w:rsidR="0035162E" w:rsidRDefault="0035162E">
          <w:pPr>
            <w:pStyle w:val="TM1"/>
            <w:tabs>
              <w:tab w:val="left" w:pos="440"/>
              <w:tab w:val="right" w:leader="dot" w:pos="9062"/>
            </w:tabs>
            <w:rPr>
              <w:rFonts w:cstheme="minorBidi"/>
              <w:noProof/>
            </w:rPr>
          </w:pPr>
          <w:hyperlink w:anchor="_Toc111824303" w:history="1">
            <w:r w:rsidRPr="006127BB">
              <w:rPr>
                <w:rStyle w:val="Lienhypertexte"/>
                <w:noProof/>
              </w:rPr>
              <w:t>2.</w:t>
            </w:r>
            <w:r>
              <w:rPr>
                <w:rFonts w:cstheme="minorBidi"/>
                <w:noProof/>
              </w:rPr>
              <w:tab/>
            </w:r>
            <w:r w:rsidRPr="006127BB">
              <w:rPr>
                <w:rStyle w:val="Lienhypertexte"/>
                <w:noProof/>
              </w:rPr>
              <w:t>Liste des régles metier:</w:t>
            </w:r>
            <w:r>
              <w:rPr>
                <w:noProof/>
                <w:webHidden/>
              </w:rPr>
              <w:tab/>
            </w:r>
            <w:r>
              <w:rPr>
                <w:noProof/>
                <w:webHidden/>
              </w:rPr>
              <w:fldChar w:fldCharType="begin"/>
            </w:r>
            <w:r>
              <w:rPr>
                <w:noProof/>
                <w:webHidden/>
              </w:rPr>
              <w:instrText xml:space="preserve"> PAGEREF _Toc111824303 \h </w:instrText>
            </w:r>
            <w:r>
              <w:rPr>
                <w:noProof/>
                <w:webHidden/>
              </w:rPr>
            </w:r>
            <w:r>
              <w:rPr>
                <w:noProof/>
                <w:webHidden/>
              </w:rPr>
              <w:fldChar w:fldCharType="separate"/>
            </w:r>
            <w:r w:rsidR="0041456E">
              <w:rPr>
                <w:noProof/>
                <w:webHidden/>
              </w:rPr>
              <w:t>10</w:t>
            </w:r>
            <w:r>
              <w:rPr>
                <w:noProof/>
                <w:webHidden/>
              </w:rPr>
              <w:fldChar w:fldCharType="end"/>
            </w:r>
          </w:hyperlink>
        </w:p>
        <w:p w14:paraId="470D075A" w14:textId="7FFD9177" w:rsidR="0035162E" w:rsidRDefault="0035162E">
          <w:pPr>
            <w:pStyle w:val="TM1"/>
            <w:tabs>
              <w:tab w:val="left" w:pos="440"/>
              <w:tab w:val="right" w:leader="dot" w:pos="9062"/>
            </w:tabs>
            <w:rPr>
              <w:rFonts w:cstheme="minorBidi"/>
              <w:noProof/>
            </w:rPr>
          </w:pPr>
          <w:hyperlink w:anchor="_Toc111824304" w:history="1">
            <w:r w:rsidRPr="006127BB">
              <w:rPr>
                <w:rStyle w:val="Lienhypertexte"/>
                <w:noProof/>
              </w:rPr>
              <w:t>3.</w:t>
            </w:r>
            <w:r>
              <w:rPr>
                <w:rFonts w:cstheme="minorBidi"/>
                <w:noProof/>
              </w:rPr>
              <w:tab/>
            </w:r>
            <w:r w:rsidRPr="006127BB">
              <w:rPr>
                <w:rStyle w:val="Lienhypertexte"/>
                <w:noProof/>
              </w:rPr>
              <w:t>Schéma d’Entités-Associations</w:t>
            </w:r>
            <w:r>
              <w:rPr>
                <w:noProof/>
                <w:webHidden/>
              </w:rPr>
              <w:tab/>
            </w:r>
            <w:r>
              <w:rPr>
                <w:noProof/>
                <w:webHidden/>
              </w:rPr>
              <w:fldChar w:fldCharType="begin"/>
            </w:r>
            <w:r>
              <w:rPr>
                <w:noProof/>
                <w:webHidden/>
              </w:rPr>
              <w:instrText xml:space="preserve"> PAGEREF _Toc111824304 \h </w:instrText>
            </w:r>
            <w:r>
              <w:rPr>
                <w:noProof/>
                <w:webHidden/>
              </w:rPr>
            </w:r>
            <w:r>
              <w:rPr>
                <w:noProof/>
                <w:webHidden/>
              </w:rPr>
              <w:fldChar w:fldCharType="separate"/>
            </w:r>
            <w:r w:rsidR="0041456E">
              <w:rPr>
                <w:noProof/>
                <w:webHidden/>
              </w:rPr>
              <w:t>13</w:t>
            </w:r>
            <w:r>
              <w:rPr>
                <w:noProof/>
                <w:webHidden/>
              </w:rPr>
              <w:fldChar w:fldCharType="end"/>
            </w:r>
          </w:hyperlink>
        </w:p>
        <w:p w14:paraId="59DFD180" w14:textId="6BF2B88C" w:rsidR="0035162E" w:rsidRDefault="0035162E">
          <w:pPr>
            <w:pStyle w:val="TM1"/>
            <w:tabs>
              <w:tab w:val="left" w:pos="440"/>
              <w:tab w:val="right" w:leader="dot" w:pos="9062"/>
            </w:tabs>
            <w:rPr>
              <w:rFonts w:cstheme="minorBidi"/>
              <w:noProof/>
            </w:rPr>
          </w:pPr>
          <w:hyperlink w:anchor="_Toc111824305" w:history="1">
            <w:r w:rsidRPr="006127BB">
              <w:rPr>
                <w:rStyle w:val="Lienhypertexte"/>
                <w:noProof/>
              </w:rPr>
              <w:t>4.</w:t>
            </w:r>
            <w:r>
              <w:rPr>
                <w:rFonts w:cstheme="minorBidi"/>
                <w:noProof/>
              </w:rPr>
              <w:tab/>
            </w:r>
            <w:r w:rsidRPr="006127BB">
              <w:rPr>
                <w:rStyle w:val="Lienhypertexte"/>
                <w:noProof/>
              </w:rPr>
              <w:t>Diagramme des cas d’utilisation (Use-Cases)</w:t>
            </w:r>
            <w:r>
              <w:rPr>
                <w:noProof/>
                <w:webHidden/>
              </w:rPr>
              <w:tab/>
            </w:r>
            <w:r>
              <w:rPr>
                <w:noProof/>
                <w:webHidden/>
              </w:rPr>
              <w:fldChar w:fldCharType="begin"/>
            </w:r>
            <w:r>
              <w:rPr>
                <w:noProof/>
                <w:webHidden/>
              </w:rPr>
              <w:instrText xml:space="preserve"> PAGEREF _Toc111824305 \h </w:instrText>
            </w:r>
            <w:r>
              <w:rPr>
                <w:noProof/>
                <w:webHidden/>
              </w:rPr>
            </w:r>
            <w:r>
              <w:rPr>
                <w:noProof/>
                <w:webHidden/>
              </w:rPr>
              <w:fldChar w:fldCharType="separate"/>
            </w:r>
            <w:r w:rsidR="0041456E">
              <w:rPr>
                <w:noProof/>
                <w:webHidden/>
              </w:rPr>
              <w:t>15</w:t>
            </w:r>
            <w:r>
              <w:rPr>
                <w:noProof/>
                <w:webHidden/>
              </w:rPr>
              <w:fldChar w:fldCharType="end"/>
            </w:r>
          </w:hyperlink>
        </w:p>
        <w:p w14:paraId="7A74F21D" w14:textId="39B2A590" w:rsidR="0035162E" w:rsidRDefault="0035162E">
          <w:pPr>
            <w:pStyle w:val="TM1"/>
            <w:tabs>
              <w:tab w:val="left" w:pos="440"/>
              <w:tab w:val="right" w:leader="dot" w:pos="9062"/>
            </w:tabs>
            <w:rPr>
              <w:rFonts w:cstheme="minorBidi"/>
              <w:noProof/>
            </w:rPr>
          </w:pPr>
          <w:hyperlink w:anchor="_Toc111824306" w:history="1">
            <w:r w:rsidRPr="006127BB">
              <w:rPr>
                <w:rStyle w:val="Lienhypertexte"/>
                <w:noProof/>
              </w:rPr>
              <w:t>5.</w:t>
            </w:r>
            <w:r>
              <w:rPr>
                <w:rFonts w:cstheme="minorBidi"/>
                <w:noProof/>
              </w:rPr>
              <w:tab/>
            </w:r>
            <w:r w:rsidRPr="006127BB">
              <w:rPr>
                <w:rStyle w:val="Lienhypertexte"/>
                <w:noProof/>
              </w:rPr>
              <w:t>Informations concernant la base de données</w:t>
            </w:r>
            <w:r>
              <w:rPr>
                <w:noProof/>
                <w:webHidden/>
              </w:rPr>
              <w:tab/>
            </w:r>
            <w:r>
              <w:rPr>
                <w:noProof/>
                <w:webHidden/>
              </w:rPr>
              <w:fldChar w:fldCharType="begin"/>
            </w:r>
            <w:r>
              <w:rPr>
                <w:noProof/>
                <w:webHidden/>
              </w:rPr>
              <w:instrText xml:space="preserve"> PAGEREF _Toc111824306 \h </w:instrText>
            </w:r>
            <w:r>
              <w:rPr>
                <w:noProof/>
                <w:webHidden/>
              </w:rPr>
            </w:r>
            <w:r>
              <w:rPr>
                <w:noProof/>
                <w:webHidden/>
              </w:rPr>
              <w:fldChar w:fldCharType="separate"/>
            </w:r>
            <w:r w:rsidR="0041456E">
              <w:rPr>
                <w:noProof/>
                <w:webHidden/>
              </w:rPr>
              <w:t>16</w:t>
            </w:r>
            <w:r>
              <w:rPr>
                <w:noProof/>
                <w:webHidden/>
              </w:rPr>
              <w:fldChar w:fldCharType="end"/>
            </w:r>
          </w:hyperlink>
        </w:p>
        <w:p w14:paraId="737941D6" w14:textId="5D2E61A9" w:rsidR="0035162E" w:rsidRDefault="0035162E">
          <w:pPr>
            <w:pStyle w:val="TM1"/>
            <w:tabs>
              <w:tab w:val="left" w:pos="440"/>
              <w:tab w:val="right" w:leader="dot" w:pos="9062"/>
            </w:tabs>
            <w:rPr>
              <w:rFonts w:cstheme="minorBidi"/>
              <w:noProof/>
            </w:rPr>
          </w:pPr>
          <w:hyperlink w:anchor="_Toc111824307" w:history="1">
            <w:r w:rsidRPr="006127BB">
              <w:rPr>
                <w:rStyle w:val="Lienhypertexte"/>
                <w:noProof/>
              </w:rPr>
              <w:t>6.</w:t>
            </w:r>
            <w:r>
              <w:rPr>
                <w:rFonts w:cstheme="minorBidi"/>
                <w:noProof/>
              </w:rPr>
              <w:tab/>
            </w:r>
            <w:r w:rsidRPr="006127BB">
              <w:rPr>
                <w:rStyle w:val="Lienhypertexte"/>
                <w:noProof/>
              </w:rPr>
              <w:t>Schéma de la base de données CondominiumMgt</w:t>
            </w:r>
            <w:r>
              <w:rPr>
                <w:noProof/>
                <w:webHidden/>
              </w:rPr>
              <w:tab/>
            </w:r>
            <w:r>
              <w:rPr>
                <w:noProof/>
                <w:webHidden/>
              </w:rPr>
              <w:fldChar w:fldCharType="begin"/>
            </w:r>
            <w:r>
              <w:rPr>
                <w:noProof/>
                <w:webHidden/>
              </w:rPr>
              <w:instrText xml:space="preserve"> PAGEREF _Toc111824307 \h </w:instrText>
            </w:r>
            <w:r>
              <w:rPr>
                <w:noProof/>
                <w:webHidden/>
              </w:rPr>
            </w:r>
            <w:r>
              <w:rPr>
                <w:noProof/>
                <w:webHidden/>
              </w:rPr>
              <w:fldChar w:fldCharType="separate"/>
            </w:r>
            <w:r w:rsidR="0041456E">
              <w:rPr>
                <w:noProof/>
                <w:webHidden/>
              </w:rPr>
              <w:t>17</w:t>
            </w:r>
            <w:r>
              <w:rPr>
                <w:noProof/>
                <w:webHidden/>
              </w:rPr>
              <w:fldChar w:fldCharType="end"/>
            </w:r>
          </w:hyperlink>
        </w:p>
        <w:p w14:paraId="0DDF9FF6" w14:textId="6A4A1EB7" w:rsidR="0035162E" w:rsidRDefault="0035162E">
          <w:pPr>
            <w:pStyle w:val="TM1"/>
            <w:tabs>
              <w:tab w:val="left" w:pos="440"/>
              <w:tab w:val="right" w:leader="dot" w:pos="9062"/>
            </w:tabs>
            <w:rPr>
              <w:rFonts w:cstheme="minorBidi"/>
              <w:noProof/>
            </w:rPr>
          </w:pPr>
          <w:hyperlink w:anchor="_Toc111824308" w:history="1">
            <w:r w:rsidRPr="006127BB">
              <w:rPr>
                <w:rStyle w:val="Lienhypertexte"/>
                <w:noProof/>
              </w:rPr>
              <w:t>7.</w:t>
            </w:r>
            <w:r>
              <w:rPr>
                <w:rFonts w:cstheme="minorBidi"/>
                <w:noProof/>
              </w:rPr>
              <w:tab/>
            </w:r>
            <w:r w:rsidRPr="006127BB">
              <w:rPr>
                <w:rStyle w:val="Lienhypertexte"/>
                <w:noProof/>
              </w:rPr>
              <w:t>Les Mock-Ups</w:t>
            </w:r>
            <w:r>
              <w:rPr>
                <w:noProof/>
                <w:webHidden/>
              </w:rPr>
              <w:tab/>
            </w:r>
            <w:r>
              <w:rPr>
                <w:noProof/>
                <w:webHidden/>
              </w:rPr>
              <w:fldChar w:fldCharType="begin"/>
            </w:r>
            <w:r>
              <w:rPr>
                <w:noProof/>
                <w:webHidden/>
              </w:rPr>
              <w:instrText xml:space="preserve"> PAGEREF _Toc111824308 \h </w:instrText>
            </w:r>
            <w:r>
              <w:rPr>
                <w:noProof/>
                <w:webHidden/>
              </w:rPr>
            </w:r>
            <w:r>
              <w:rPr>
                <w:noProof/>
                <w:webHidden/>
              </w:rPr>
              <w:fldChar w:fldCharType="separate"/>
            </w:r>
            <w:r w:rsidR="0041456E">
              <w:rPr>
                <w:noProof/>
                <w:webHidden/>
              </w:rPr>
              <w:t>19</w:t>
            </w:r>
            <w:r>
              <w:rPr>
                <w:noProof/>
                <w:webHidden/>
              </w:rPr>
              <w:fldChar w:fldCharType="end"/>
            </w:r>
          </w:hyperlink>
        </w:p>
        <w:p w14:paraId="57086586" w14:textId="03D49C2D" w:rsidR="0035162E" w:rsidRDefault="0035162E">
          <w:pPr>
            <w:pStyle w:val="TM1"/>
            <w:tabs>
              <w:tab w:val="left" w:pos="440"/>
              <w:tab w:val="right" w:leader="dot" w:pos="9062"/>
            </w:tabs>
            <w:rPr>
              <w:rFonts w:cstheme="minorBidi"/>
              <w:noProof/>
            </w:rPr>
          </w:pPr>
          <w:hyperlink w:anchor="_Toc111824309" w:history="1">
            <w:r w:rsidRPr="006127BB">
              <w:rPr>
                <w:rStyle w:val="Lienhypertexte"/>
                <w:rFonts w:ascii="Arial" w:hAnsi="Arial" w:cs="Arial"/>
                <w:noProof/>
              </w:rPr>
              <w:t>1)</w:t>
            </w:r>
            <w:r>
              <w:rPr>
                <w:rFonts w:cstheme="minorBidi"/>
                <w:noProof/>
              </w:rPr>
              <w:tab/>
            </w:r>
            <w:r w:rsidRPr="006127BB">
              <w:rPr>
                <w:rStyle w:val="Lienhypertexte"/>
                <w:noProof/>
              </w:rPr>
              <w:t>Mock-ups du site web</w:t>
            </w:r>
            <w:r>
              <w:rPr>
                <w:noProof/>
                <w:webHidden/>
              </w:rPr>
              <w:tab/>
            </w:r>
            <w:r>
              <w:rPr>
                <w:noProof/>
                <w:webHidden/>
              </w:rPr>
              <w:fldChar w:fldCharType="begin"/>
            </w:r>
            <w:r>
              <w:rPr>
                <w:noProof/>
                <w:webHidden/>
              </w:rPr>
              <w:instrText xml:space="preserve"> PAGEREF _Toc111824309 \h </w:instrText>
            </w:r>
            <w:r>
              <w:rPr>
                <w:noProof/>
                <w:webHidden/>
              </w:rPr>
            </w:r>
            <w:r>
              <w:rPr>
                <w:noProof/>
                <w:webHidden/>
              </w:rPr>
              <w:fldChar w:fldCharType="separate"/>
            </w:r>
            <w:r w:rsidR="0041456E">
              <w:rPr>
                <w:noProof/>
                <w:webHidden/>
              </w:rPr>
              <w:t>20</w:t>
            </w:r>
            <w:r>
              <w:rPr>
                <w:noProof/>
                <w:webHidden/>
              </w:rPr>
              <w:fldChar w:fldCharType="end"/>
            </w:r>
          </w:hyperlink>
        </w:p>
        <w:p w14:paraId="782BB89E" w14:textId="32F743FD" w:rsidR="0035162E" w:rsidRDefault="0035162E">
          <w:pPr>
            <w:pStyle w:val="TM2"/>
            <w:tabs>
              <w:tab w:val="right" w:leader="dot" w:pos="9062"/>
            </w:tabs>
            <w:rPr>
              <w:rFonts w:cstheme="minorBidi"/>
              <w:noProof/>
            </w:rPr>
          </w:pPr>
          <w:hyperlink w:anchor="_Toc111824310" w:history="1">
            <w:r w:rsidRPr="006127BB">
              <w:rPr>
                <w:rStyle w:val="Lienhypertexte"/>
                <w:noProof/>
              </w:rPr>
              <w:t>Mock-ups de la partie publique – accessible aux personnes étrangères à la copropriété</w:t>
            </w:r>
            <w:r>
              <w:rPr>
                <w:noProof/>
                <w:webHidden/>
              </w:rPr>
              <w:tab/>
            </w:r>
            <w:r>
              <w:rPr>
                <w:noProof/>
                <w:webHidden/>
              </w:rPr>
              <w:fldChar w:fldCharType="begin"/>
            </w:r>
            <w:r>
              <w:rPr>
                <w:noProof/>
                <w:webHidden/>
              </w:rPr>
              <w:instrText xml:space="preserve"> PAGEREF _Toc111824310 \h </w:instrText>
            </w:r>
            <w:r>
              <w:rPr>
                <w:noProof/>
                <w:webHidden/>
              </w:rPr>
            </w:r>
            <w:r>
              <w:rPr>
                <w:noProof/>
                <w:webHidden/>
              </w:rPr>
              <w:fldChar w:fldCharType="separate"/>
            </w:r>
            <w:r w:rsidR="0041456E">
              <w:rPr>
                <w:noProof/>
                <w:webHidden/>
              </w:rPr>
              <w:t>21</w:t>
            </w:r>
            <w:r>
              <w:rPr>
                <w:noProof/>
                <w:webHidden/>
              </w:rPr>
              <w:fldChar w:fldCharType="end"/>
            </w:r>
          </w:hyperlink>
        </w:p>
        <w:p w14:paraId="4B2614FF" w14:textId="0EEB5A2E" w:rsidR="0035162E" w:rsidRDefault="0035162E" w:rsidP="0035162E">
          <w:pPr>
            <w:pStyle w:val="TM2"/>
            <w:tabs>
              <w:tab w:val="right" w:leader="dot" w:pos="9062"/>
            </w:tabs>
            <w:rPr>
              <w:rFonts w:cstheme="minorBidi"/>
              <w:noProof/>
            </w:rPr>
          </w:pPr>
          <w:hyperlink w:anchor="_Toc111824311" w:history="1">
            <w:r w:rsidRPr="006127BB">
              <w:rPr>
                <w:rStyle w:val="Lienhypertexte"/>
                <w:noProof/>
              </w:rPr>
              <w:t>Mock-ups de la partie privée - réservée aux « administrateurs/syndic »</w:t>
            </w:r>
            <w:r>
              <w:rPr>
                <w:noProof/>
                <w:webHidden/>
              </w:rPr>
              <w:tab/>
            </w:r>
            <w:r>
              <w:rPr>
                <w:noProof/>
                <w:webHidden/>
              </w:rPr>
              <w:fldChar w:fldCharType="begin"/>
            </w:r>
            <w:r>
              <w:rPr>
                <w:noProof/>
                <w:webHidden/>
              </w:rPr>
              <w:instrText xml:space="preserve"> PAGEREF _Toc111824311 \h </w:instrText>
            </w:r>
            <w:r>
              <w:rPr>
                <w:noProof/>
                <w:webHidden/>
              </w:rPr>
            </w:r>
            <w:r>
              <w:rPr>
                <w:noProof/>
                <w:webHidden/>
              </w:rPr>
              <w:fldChar w:fldCharType="separate"/>
            </w:r>
            <w:r w:rsidR="0041456E">
              <w:rPr>
                <w:noProof/>
                <w:webHidden/>
              </w:rPr>
              <w:t>22</w:t>
            </w:r>
            <w:r>
              <w:rPr>
                <w:noProof/>
                <w:webHidden/>
              </w:rPr>
              <w:fldChar w:fldCharType="end"/>
            </w:r>
          </w:hyperlink>
        </w:p>
        <w:p w14:paraId="0F004BCA" w14:textId="7AC9A4E7" w:rsidR="0035162E" w:rsidRDefault="0035162E">
          <w:pPr>
            <w:pStyle w:val="TM2"/>
            <w:tabs>
              <w:tab w:val="right" w:leader="dot" w:pos="9062"/>
            </w:tabs>
            <w:rPr>
              <w:rFonts w:cstheme="minorBidi"/>
              <w:noProof/>
            </w:rPr>
          </w:pPr>
          <w:hyperlink w:anchor="_Toc111824314" w:history="1">
            <w:r w:rsidRPr="006127BB">
              <w:rPr>
                <w:rStyle w:val="Lienhypertexte"/>
                <w:noProof/>
              </w:rPr>
              <w:t>Mock-ups de la partie privée – réservé aux « copropriétaires », utilisateurs du site web</w:t>
            </w:r>
            <w:r>
              <w:rPr>
                <w:noProof/>
                <w:webHidden/>
              </w:rPr>
              <w:tab/>
            </w:r>
            <w:r>
              <w:rPr>
                <w:noProof/>
                <w:webHidden/>
              </w:rPr>
              <w:fldChar w:fldCharType="begin"/>
            </w:r>
            <w:r>
              <w:rPr>
                <w:noProof/>
                <w:webHidden/>
              </w:rPr>
              <w:instrText xml:space="preserve"> PAGEREF _Toc111824314 \h </w:instrText>
            </w:r>
            <w:r>
              <w:rPr>
                <w:noProof/>
                <w:webHidden/>
              </w:rPr>
            </w:r>
            <w:r>
              <w:rPr>
                <w:noProof/>
                <w:webHidden/>
              </w:rPr>
              <w:fldChar w:fldCharType="separate"/>
            </w:r>
            <w:r w:rsidR="0041456E">
              <w:rPr>
                <w:noProof/>
                <w:webHidden/>
              </w:rPr>
              <w:t>38</w:t>
            </w:r>
            <w:r>
              <w:rPr>
                <w:noProof/>
                <w:webHidden/>
              </w:rPr>
              <w:fldChar w:fldCharType="end"/>
            </w:r>
          </w:hyperlink>
        </w:p>
        <w:p w14:paraId="401E2AE6" w14:textId="19682CFF" w:rsidR="00C416F3" w:rsidRDefault="00C416F3" w:rsidP="00C416F3">
          <w:r>
            <w:rPr>
              <w:b/>
              <w:bCs/>
              <w:lang w:val="fr-FR"/>
            </w:rPr>
            <w:fldChar w:fldCharType="end"/>
          </w:r>
        </w:p>
      </w:sdtContent>
    </w:sdt>
    <w:p w14:paraId="60607E90" w14:textId="77777777" w:rsidR="00C416F3" w:rsidRDefault="00C416F3" w:rsidP="00C416F3"/>
    <w:p w14:paraId="70E43F50" w14:textId="77777777" w:rsidR="00C416F3" w:rsidRDefault="00C416F3" w:rsidP="00C416F3"/>
    <w:p w14:paraId="7F5DDA91" w14:textId="77777777" w:rsidR="00C416F3" w:rsidRDefault="00C416F3" w:rsidP="00C416F3">
      <w:pPr>
        <w:rPr>
          <w:rFonts w:asciiTheme="majorHAnsi" w:eastAsiaTheme="majorEastAsia" w:hAnsiTheme="majorHAnsi" w:cstheme="majorBidi"/>
          <w:color w:val="2F5496" w:themeColor="accent1" w:themeShade="BF"/>
          <w:sz w:val="32"/>
          <w:szCs w:val="32"/>
          <w:lang w:val="fr-BE"/>
        </w:rPr>
      </w:pPr>
      <w:r>
        <w:rPr>
          <w:rFonts w:asciiTheme="majorHAnsi" w:eastAsiaTheme="majorEastAsia" w:hAnsiTheme="majorHAnsi" w:cstheme="majorBidi"/>
          <w:color w:val="2F5496" w:themeColor="accent1" w:themeShade="BF"/>
          <w:sz w:val="32"/>
          <w:szCs w:val="32"/>
          <w:lang w:val="fr-BE"/>
        </w:rPr>
        <w:br w:type="page"/>
      </w:r>
    </w:p>
    <w:p w14:paraId="4E96EC47" w14:textId="77777777" w:rsidR="00C416F3" w:rsidRPr="00CC52A0" w:rsidRDefault="00C416F3" w:rsidP="00C416F3">
      <w:pPr>
        <w:pStyle w:val="Paragraphedeliste"/>
        <w:numPr>
          <w:ilvl w:val="0"/>
          <w:numId w:val="20"/>
        </w:numPr>
        <w:rPr>
          <w:rFonts w:asciiTheme="majorHAnsi" w:eastAsiaTheme="majorEastAsia" w:hAnsiTheme="majorHAnsi" w:cstheme="majorBidi"/>
          <w:color w:val="2F5496" w:themeColor="accent1" w:themeShade="BF"/>
          <w:sz w:val="32"/>
          <w:szCs w:val="32"/>
          <w:lang w:val="fr-BE"/>
        </w:rPr>
      </w:pPr>
      <w:r w:rsidRPr="00CC52A0">
        <w:rPr>
          <w:rFonts w:asciiTheme="majorHAnsi" w:eastAsiaTheme="majorEastAsia" w:hAnsiTheme="majorHAnsi" w:cstheme="majorBidi"/>
          <w:color w:val="2F5496" w:themeColor="accent1" w:themeShade="BF"/>
          <w:sz w:val="32"/>
          <w:szCs w:val="32"/>
          <w:lang w:val="fr-BE"/>
        </w:rPr>
        <w:t xml:space="preserve">Préambule et </w:t>
      </w:r>
      <w:r>
        <w:rPr>
          <w:rFonts w:asciiTheme="majorHAnsi" w:eastAsiaTheme="majorEastAsia" w:hAnsiTheme="majorHAnsi" w:cstheme="majorBidi"/>
          <w:color w:val="2F5496" w:themeColor="accent1" w:themeShade="BF"/>
          <w:sz w:val="32"/>
          <w:szCs w:val="32"/>
          <w:lang w:val="fr-BE"/>
        </w:rPr>
        <w:t>adresse URL du gestionnaire de sources GitHub</w:t>
      </w:r>
    </w:p>
    <w:p w14:paraId="0EF34686" w14:textId="77777777" w:rsidR="00C416F3" w:rsidRDefault="00C416F3" w:rsidP="00C416F3">
      <w:pPr>
        <w:rPr>
          <w:rFonts w:asciiTheme="majorHAnsi" w:eastAsiaTheme="majorEastAsia" w:hAnsiTheme="majorHAnsi" w:cstheme="majorBidi"/>
          <w:color w:val="2F5496" w:themeColor="accent1" w:themeShade="BF"/>
          <w:sz w:val="32"/>
          <w:szCs w:val="32"/>
          <w:lang w:val="fr-BE"/>
        </w:rPr>
      </w:pPr>
    </w:p>
    <w:p w14:paraId="25E53748" w14:textId="77777777" w:rsidR="00C416F3" w:rsidRDefault="00C416F3" w:rsidP="00C416F3">
      <w:pPr>
        <w:rPr>
          <w:rFonts w:asciiTheme="majorHAnsi" w:eastAsiaTheme="majorEastAsia" w:hAnsiTheme="majorHAnsi" w:cstheme="majorBidi"/>
          <w:color w:val="2F5496" w:themeColor="accent1" w:themeShade="BF"/>
          <w:sz w:val="32"/>
          <w:szCs w:val="32"/>
          <w:lang w:val="fr-BE"/>
        </w:rPr>
      </w:pPr>
      <w:r>
        <w:rPr>
          <w:rFonts w:asciiTheme="majorHAnsi" w:eastAsiaTheme="majorEastAsia" w:hAnsiTheme="majorHAnsi" w:cstheme="majorBidi"/>
          <w:color w:val="2F5496" w:themeColor="accent1" w:themeShade="BF"/>
          <w:sz w:val="32"/>
          <w:szCs w:val="32"/>
          <w:lang w:val="fr-BE"/>
        </w:rPr>
        <w:t>Adresse URL du gestionnaire de sources GitHub :</w:t>
      </w:r>
    </w:p>
    <w:p w14:paraId="65868C43" w14:textId="77777777" w:rsidR="00C416F3" w:rsidRDefault="00C416F3" w:rsidP="00C416F3">
      <w:pPr>
        <w:rPr>
          <w:rFonts w:asciiTheme="majorHAnsi" w:eastAsiaTheme="majorEastAsia" w:hAnsiTheme="majorHAnsi" w:cstheme="majorBidi"/>
          <w:color w:val="2F5496" w:themeColor="accent1" w:themeShade="BF"/>
          <w:sz w:val="32"/>
          <w:szCs w:val="32"/>
          <w:lang w:val="fr-BE"/>
        </w:rPr>
      </w:pPr>
    </w:p>
    <w:p w14:paraId="75BFCEA3" w14:textId="77777777" w:rsidR="00C416F3" w:rsidRPr="001821E3" w:rsidRDefault="00C416F3" w:rsidP="00C416F3">
      <w:pPr>
        <w:rPr>
          <w:rFonts w:eastAsiaTheme="majorEastAsia" w:cstheme="minorHAnsi"/>
          <w:color w:val="2F5496" w:themeColor="accent1" w:themeShade="BF"/>
          <w:sz w:val="24"/>
          <w:szCs w:val="24"/>
          <w:lang w:val="fr-BE"/>
        </w:rPr>
      </w:pPr>
      <w:hyperlink r:id="rId9" w:history="1">
        <w:r w:rsidRPr="001821E3">
          <w:rPr>
            <w:rStyle w:val="Lienhypertexte"/>
            <w:rFonts w:eastAsiaTheme="majorEastAsia" w:cstheme="minorHAnsi"/>
            <w:sz w:val="24"/>
            <w:szCs w:val="24"/>
            <w:lang w:val="fr-BE"/>
          </w:rPr>
          <w:t>https://github.com/smat1975/CondominiumManagement.git</w:t>
        </w:r>
      </w:hyperlink>
    </w:p>
    <w:p w14:paraId="5A673D6C" w14:textId="77777777" w:rsidR="00C416F3" w:rsidRDefault="00C416F3" w:rsidP="00C416F3">
      <w:pPr>
        <w:rPr>
          <w:rFonts w:asciiTheme="majorHAnsi" w:eastAsiaTheme="majorEastAsia" w:hAnsiTheme="majorHAnsi" w:cstheme="majorBidi"/>
          <w:color w:val="2F5496" w:themeColor="accent1" w:themeShade="BF"/>
          <w:sz w:val="32"/>
          <w:szCs w:val="32"/>
          <w:lang w:val="fr-BE"/>
        </w:rPr>
      </w:pPr>
    </w:p>
    <w:p w14:paraId="45AC3BF7" w14:textId="77777777" w:rsidR="00C416F3" w:rsidRPr="00CE5A78" w:rsidRDefault="00C416F3" w:rsidP="00C416F3">
      <w:pPr>
        <w:pStyle w:val="Titre1"/>
        <w:rPr>
          <w:lang w:val="fr-BE"/>
        </w:rPr>
      </w:pPr>
      <w:bookmarkStart w:id="1" w:name="_Toc73153951"/>
      <w:bookmarkStart w:id="2" w:name="_Toc111824298"/>
      <w:r w:rsidRPr="00CE5A78">
        <w:rPr>
          <w:lang w:val="fr-BE"/>
        </w:rPr>
        <w:t>Préambule :</w:t>
      </w:r>
      <w:bookmarkEnd w:id="1"/>
      <w:bookmarkEnd w:id="2"/>
    </w:p>
    <w:p w14:paraId="7B854380" w14:textId="77777777" w:rsidR="00C416F3" w:rsidRPr="008A1F1C" w:rsidRDefault="00C416F3" w:rsidP="00C416F3">
      <w:pPr>
        <w:jc w:val="both"/>
        <w:rPr>
          <w:rFonts w:ascii="Arial" w:hAnsi="Arial" w:cs="Arial"/>
          <w:b/>
          <w:bCs/>
          <w:sz w:val="20"/>
          <w:szCs w:val="20"/>
          <w:lang w:val="fr-BE"/>
        </w:rPr>
      </w:pPr>
    </w:p>
    <w:p w14:paraId="427B7E5C" w14:textId="77777777" w:rsidR="00C416F3" w:rsidRDefault="00C416F3" w:rsidP="00C416F3">
      <w:pPr>
        <w:spacing w:line="360" w:lineRule="auto"/>
        <w:jc w:val="both"/>
        <w:rPr>
          <w:rFonts w:ascii="Arial" w:hAnsi="Arial" w:cs="Arial"/>
          <w:sz w:val="20"/>
          <w:szCs w:val="20"/>
          <w:lang w:val="fr-BE"/>
        </w:rPr>
      </w:pPr>
      <w:r>
        <w:rPr>
          <w:rFonts w:ascii="Arial" w:hAnsi="Arial" w:cs="Arial"/>
          <w:sz w:val="20"/>
          <w:szCs w:val="20"/>
          <w:lang w:val="fr-BE"/>
        </w:rPr>
        <w:t xml:space="preserve">Ce cahier des charges a pour finalité de préparer le travail nécessaire à la réussite du cours de « Projet d’intégration et développement » donné par Monsieur Hecquet. Comptant présenter le même sujet pour mon travail de fin d’études, avec un scope plus large, ce travail servira d’étude préalable du contexte professionnel ainsi que des exigences fonctionnelles et techniques. </w:t>
      </w:r>
    </w:p>
    <w:p w14:paraId="16AB68D0" w14:textId="77777777" w:rsidR="00C416F3" w:rsidRPr="00F536F4" w:rsidRDefault="00C416F3" w:rsidP="00C416F3">
      <w:pPr>
        <w:spacing w:line="360" w:lineRule="auto"/>
        <w:jc w:val="both"/>
        <w:rPr>
          <w:rFonts w:ascii="Arial" w:hAnsi="Arial" w:cs="Arial"/>
          <w:sz w:val="20"/>
          <w:szCs w:val="20"/>
          <w:lang w:val="fr-BE"/>
        </w:rPr>
      </w:pPr>
      <w:r>
        <w:rPr>
          <w:rFonts w:ascii="Arial" w:hAnsi="Arial" w:cs="Arial"/>
          <w:sz w:val="20"/>
          <w:szCs w:val="20"/>
          <w:lang w:val="fr-BE"/>
        </w:rPr>
        <w:t>Le but de ce travail est la c</w:t>
      </w:r>
      <w:r w:rsidRPr="00F536F4">
        <w:rPr>
          <w:rFonts w:ascii="Arial" w:hAnsi="Arial" w:cs="Arial"/>
          <w:sz w:val="20"/>
          <w:szCs w:val="20"/>
          <w:lang w:val="fr-BE"/>
        </w:rPr>
        <w:t xml:space="preserve">réation </w:t>
      </w:r>
      <w:r>
        <w:rPr>
          <w:rFonts w:ascii="Arial" w:hAnsi="Arial" w:cs="Arial"/>
          <w:sz w:val="20"/>
          <w:szCs w:val="20"/>
          <w:lang w:val="fr-BE"/>
        </w:rPr>
        <w:t xml:space="preserve">d’un outil de gestion administrative </w:t>
      </w:r>
      <w:r w:rsidRPr="00F536F4">
        <w:rPr>
          <w:rFonts w:ascii="Arial" w:hAnsi="Arial" w:cs="Arial"/>
          <w:sz w:val="20"/>
          <w:szCs w:val="20"/>
          <w:lang w:val="fr-BE"/>
        </w:rPr>
        <w:t xml:space="preserve">d’un Syndic d’immeuble </w:t>
      </w:r>
      <w:r>
        <w:rPr>
          <w:rFonts w:ascii="Arial" w:hAnsi="Arial" w:cs="Arial"/>
          <w:sz w:val="20"/>
          <w:szCs w:val="20"/>
          <w:lang w:val="fr-BE"/>
        </w:rPr>
        <w:t xml:space="preserve">devant permettre </w:t>
      </w:r>
      <w:r w:rsidRPr="00F536F4">
        <w:rPr>
          <w:rFonts w:ascii="Arial" w:hAnsi="Arial" w:cs="Arial"/>
          <w:sz w:val="20"/>
          <w:szCs w:val="20"/>
          <w:lang w:val="fr-BE"/>
        </w:rPr>
        <w:t>de gérer un immeuble d’habitations privées dont la copropriété comprend un certain nombre de lots.</w:t>
      </w:r>
    </w:p>
    <w:p w14:paraId="48E0C1CA" w14:textId="77777777" w:rsidR="00C416F3" w:rsidRPr="00F536F4" w:rsidRDefault="00C416F3" w:rsidP="00C416F3">
      <w:pPr>
        <w:spacing w:line="360" w:lineRule="auto"/>
        <w:jc w:val="both"/>
        <w:rPr>
          <w:rFonts w:ascii="Arial" w:hAnsi="Arial" w:cs="Arial"/>
          <w:sz w:val="20"/>
          <w:szCs w:val="20"/>
          <w:lang w:val="fr-BE"/>
        </w:rPr>
      </w:pPr>
      <w:r w:rsidRPr="00F536F4">
        <w:rPr>
          <w:rFonts w:ascii="Arial" w:hAnsi="Arial" w:cs="Arial"/>
          <w:sz w:val="20"/>
          <w:szCs w:val="20"/>
          <w:lang w:val="fr-BE"/>
        </w:rPr>
        <w:t>Ce</w:t>
      </w:r>
      <w:r>
        <w:rPr>
          <w:rFonts w:ascii="Arial" w:hAnsi="Arial" w:cs="Arial"/>
          <w:sz w:val="20"/>
          <w:szCs w:val="20"/>
          <w:lang w:val="fr-BE"/>
        </w:rPr>
        <w:t>tte copropriété concerne un ou plusieurs</w:t>
      </w:r>
      <w:r w:rsidRPr="00F536F4">
        <w:rPr>
          <w:rFonts w:ascii="Arial" w:hAnsi="Arial" w:cs="Arial"/>
          <w:sz w:val="20"/>
          <w:szCs w:val="20"/>
          <w:lang w:val="fr-BE"/>
        </w:rPr>
        <w:t xml:space="preserve"> bâtiment</w:t>
      </w:r>
      <w:r>
        <w:rPr>
          <w:rFonts w:ascii="Arial" w:hAnsi="Arial" w:cs="Arial"/>
          <w:sz w:val="20"/>
          <w:szCs w:val="20"/>
          <w:lang w:val="fr-BE"/>
        </w:rPr>
        <w:t>s</w:t>
      </w:r>
      <w:r w:rsidRPr="00F536F4">
        <w:rPr>
          <w:rFonts w:ascii="Arial" w:hAnsi="Arial" w:cs="Arial"/>
          <w:sz w:val="20"/>
          <w:szCs w:val="20"/>
          <w:lang w:val="fr-BE"/>
        </w:rPr>
        <w:t xml:space="preserve"> </w:t>
      </w:r>
      <w:r>
        <w:rPr>
          <w:rFonts w:ascii="Arial" w:hAnsi="Arial" w:cs="Arial"/>
          <w:sz w:val="20"/>
          <w:szCs w:val="20"/>
          <w:lang w:val="fr-BE"/>
        </w:rPr>
        <w:t xml:space="preserve">et </w:t>
      </w:r>
      <w:r w:rsidRPr="00F536F4">
        <w:rPr>
          <w:rFonts w:ascii="Arial" w:hAnsi="Arial" w:cs="Arial"/>
          <w:sz w:val="20"/>
          <w:szCs w:val="20"/>
          <w:lang w:val="fr-BE"/>
        </w:rPr>
        <w:t xml:space="preserve">se situe en Belgique </w:t>
      </w:r>
      <w:r>
        <w:rPr>
          <w:rFonts w:ascii="Arial" w:hAnsi="Arial" w:cs="Arial"/>
          <w:sz w:val="20"/>
          <w:szCs w:val="20"/>
          <w:lang w:val="fr-BE"/>
        </w:rPr>
        <w:t>francophone. Elle</w:t>
      </w:r>
      <w:r w:rsidRPr="00F536F4">
        <w:rPr>
          <w:rFonts w:ascii="Arial" w:hAnsi="Arial" w:cs="Arial"/>
          <w:sz w:val="20"/>
          <w:szCs w:val="20"/>
          <w:lang w:val="fr-BE"/>
        </w:rPr>
        <w:t xml:space="preserve"> comprend un certain nombre de biens immobiliers privés, appelés lots. Les lots sont de différentes natures. Il peut s’agir d’appartements, de studios, de garages, de caves, de parkings, de greniers ou de logettes. Chaque lot possède une </w:t>
      </w:r>
      <w:r>
        <w:rPr>
          <w:rFonts w:ascii="Arial" w:hAnsi="Arial" w:cs="Arial"/>
          <w:sz w:val="20"/>
          <w:szCs w:val="20"/>
          <w:lang w:val="fr-BE"/>
        </w:rPr>
        <w:t xml:space="preserve">certaine </w:t>
      </w:r>
      <w:r w:rsidRPr="00F536F4">
        <w:rPr>
          <w:rFonts w:ascii="Arial" w:hAnsi="Arial" w:cs="Arial"/>
          <w:sz w:val="20"/>
          <w:szCs w:val="20"/>
          <w:lang w:val="fr-BE"/>
        </w:rPr>
        <w:t>valeur</w:t>
      </w:r>
      <w:r>
        <w:rPr>
          <w:rFonts w:ascii="Arial" w:hAnsi="Arial" w:cs="Arial"/>
          <w:sz w:val="20"/>
          <w:szCs w:val="20"/>
          <w:lang w:val="fr-BE"/>
        </w:rPr>
        <w:t>,</w:t>
      </w:r>
      <w:r w:rsidRPr="00F536F4">
        <w:rPr>
          <w:rFonts w:ascii="Arial" w:hAnsi="Arial" w:cs="Arial"/>
          <w:sz w:val="20"/>
          <w:szCs w:val="20"/>
          <w:lang w:val="fr-BE"/>
        </w:rPr>
        <w:t xml:space="preserve"> déterminée proportionnelle</w:t>
      </w:r>
      <w:r>
        <w:rPr>
          <w:rFonts w:ascii="Arial" w:hAnsi="Arial" w:cs="Arial"/>
          <w:sz w:val="20"/>
          <w:szCs w:val="20"/>
          <w:lang w:val="fr-BE"/>
        </w:rPr>
        <w:t>ment</w:t>
      </w:r>
      <w:r w:rsidRPr="00F536F4">
        <w:rPr>
          <w:rFonts w:ascii="Arial" w:hAnsi="Arial" w:cs="Arial"/>
          <w:sz w:val="20"/>
          <w:szCs w:val="20"/>
          <w:lang w:val="fr-BE"/>
        </w:rPr>
        <w:t xml:space="preserve"> par rapport</w:t>
      </w:r>
      <w:r>
        <w:rPr>
          <w:rFonts w:ascii="Arial" w:hAnsi="Arial" w:cs="Arial"/>
          <w:sz w:val="20"/>
          <w:szCs w:val="20"/>
          <w:lang w:val="fr-BE"/>
        </w:rPr>
        <w:t xml:space="preserve"> </w:t>
      </w:r>
      <w:r w:rsidRPr="00F536F4">
        <w:rPr>
          <w:rFonts w:ascii="Arial" w:hAnsi="Arial" w:cs="Arial"/>
          <w:sz w:val="20"/>
          <w:szCs w:val="20"/>
          <w:lang w:val="fr-BE"/>
        </w:rPr>
        <w:t xml:space="preserve">à </w:t>
      </w:r>
      <w:r>
        <w:rPr>
          <w:rFonts w:ascii="Arial" w:hAnsi="Arial" w:cs="Arial"/>
          <w:sz w:val="20"/>
          <w:szCs w:val="20"/>
          <w:lang w:val="fr-BE"/>
        </w:rPr>
        <w:t xml:space="preserve">la valeur de </w:t>
      </w:r>
      <w:r w:rsidRPr="00F536F4">
        <w:rPr>
          <w:rFonts w:ascii="Arial" w:hAnsi="Arial" w:cs="Arial"/>
          <w:sz w:val="20"/>
          <w:szCs w:val="20"/>
          <w:lang w:val="fr-BE"/>
        </w:rPr>
        <w:t xml:space="preserve">l’ensemble de la copropriété. Cette proportion sert à établir la quotepart, appelée quotité, que le bien en question représente dans les charges liées aux parties communes et qui doivent être imputées proportionnellement à la valeur de chaque lot. </w:t>
      </w:r>
      <w:r>
        <w:rPr>
          <w:rFonts w:ascii="Arial" w:hAnsi="Arial" w:cs="Arial"/>
          <w:sz w:val="20"/>
          <w:szCs w:val="20"/>
          <w:lang w:val="fr-BE"/>
        </w:rPr>
        <w:t>Il est à noter qu’en termes</w:t>
      </w:r>
      <w:r w:rsidRPr="00F536F4">
        <w:rPr>
          <w:rFonts w:ascii="Arial" w:hAnsi="Arial" w:cs="Arial"/>
          <w:sz w:val="20"/>
          <w:szCs w:val="20"/>
          <w:lang w:val="fr-BE"/>
        </w:rPr>
        <w:t xml:space="preserve"> de lots, il peut s’agir également d’espaces de bureaux ou d’espaces commerciaux</w:t>
      </w:r>
      <w:r>
        <w:rPr>
          <w:rFonts w:ascii="Arial" w:hAnsi="Arial" w:cs="Arial"/>
          <w:sz w:val="20"/>
          <w:szCs w:val="20"/>
          <w:lang w:val="fr-BE"/>
        </w:rPr>
        <w:t>.</w:t>
      </w:r>
      <w:r w:rsidRPr="00F536F4">
        <w:rPr>
          <w:rFonts w:ascii="Arial" w:hAnsi="Arial" w:cs="Arial"/>
          <w:sz w:val="20"/>
          <w:szCs w:val="20"/>
          <w:lang w:val="fr-BE"/>
        </w:rPr>
        <w:t xml:space="preserve"> Dans ce dernier cas, le bâtiment n’est plus à destination exclusivement privée mais doit être considéré comme un ensemble de lots à destination soit mixte - privés et commerciaux -, soit exclusivement commerciaux. A ce sujet, les règles fiscales réservées exclusivement aux habitations privées - l’absence de l’application de la TVA sur les prestations de services effectuées par le Syndic envers l’ACP, mais également l’absence de déduction de TVA sur les prestations livrées à l’ACP - ne sont pas applicables aux bâtiments à destination mixte ou commerciale.</w:t>
      </w:r>
    </w:p>
    <w:p w14:paraId="71772E22" w14:textId="77777777" w:rsidR="00C416F3" w:rsidRPr="00F536F4" w:rsidRDefault="00C416F3" w:rsidP="00C416F3">
      <w:pPr>
        <w:spacing w:line="360" w:lineRule="auto"/>
        <w:jc w:val="both"/>
        <w:rPr>
          <w:rFonts w:ascii="Arial" w:hAnsi="Arial" w:cs="Arial"/>
          <w:sz w:val="20"/>
          <w:szCs w:val="20"/>
          <w:lang w:val="fr-BE"/>
        </w:rPr>
      </w:pPr>
      <w:r w:rsidRPr="00F536F4">
        <w:rPr>
          <w:rFonts w:ascii="Arial" w:hAnsi="Arial" w:cs="Arial"/>
          <w:sz w:val="20"/>
          <w:szCs w:val="20"/>
          <w:lang w:val="fr-BE"/>
        </w:rPr>
        <w:t>Toute association de copropriété doit obligatoirement, selon la loi, posséder dès sa création, un Syndic d’immeuble à partir du moment où elle comprend au moins 20 lots à l’exception des garages, parkings, caves</w:t>
      </w:r>
      <w:r>
        <w:rPr>
          <w:rFonts w:ascii="Arial" w:hAnsi="Arial" w:cs="Arial"/>
          <w:sz w:val="20"/>
          <w:szCs w:val="20"/>
          <w:lang w:val="fr-BE"/>
        </w:rPr>
        <w:t xml:space="preserve"> </w:t>
      </w:r>
      <w:r w:rsidRPr="00F536F4">
        <w:rPr>
          <w:rFonts w:ascii="Arial" w:hAnsi="Arial" w:cs="Arial"/>
          <w:sz w:val="20"/>
          <w:szCs w:val="20"/>
          <w:lang w:val="fr-BE"/>
        </w:rPr>
        <w:t>et autres greniers</w:t>
      </w:r>
      <w:r>
        <w:rPr>
          <w:rStyle w:val="Appelnotedebasdep"/>
          <w:rFonts w:ascii="Arial" w:hAnsi="Arial" w:cs="Arial"/>
          <w:sz w:val="20"/>
          <w:szCs w:val="20"/>
          <w:lang w:val="fr-BE"/>
        </w:rPr>
        <w:footnoteReference w:id="1"/>
      </w:r>
      <w:r w:rsidRPr="00F536F4">
        <w:rPr>
          <w:rFonts w:ascii="Arial" w:hAnsi="Arial" w:cs="Arial"/>
          <w:sz w:val="20"/>
          <w:szCs w:val="20"/>
          <w:lang w:val="fr-BE"/>
        </w:rPr>
        <w:t xml:space="preserve">. </w:t>
      </w:r>
    </w:p>
    <w:p w14:paraId="0431C0B2" w14:textId="77777777" w:rsidR="00C416F3" w:rsidRPr="00F536F4" w:rsidRDefault="00C416F3" w:rsidP="00C416F3">
      <w:pPr>
        <w:spacing w:line="360" w:lineRule="auto"/>
        <w:jc w:val="both"/>
        <w:rPr>
          <w:rFonts w:ascii="Arial" w:hAnsi="Arial" w:cs="Arial"/>
          <w:sz w:val="20"/>
          <w:szCs w:val="20"/>
          <w:lang w:val="fr-BE"/>
        </w:rPr>
      </w:pPr>
      <w:r w:rsidRPr="00F536F4">
        <w:rPr>
          <w:rFonts w:ascii="Arial" w:hAnsi="Arial" w:cs="Arial"/>
          <w:sz w:val="20"/>
          <w:szCs w:val="20"/>
          <w:lang w:val="fr-BE"/>
        </w:rPr>
        <w:t>Le Syndic d’immeuble est soit désigné par un juge dans le cadre d’un litige avec un Syndic défaillant, ou lors d’un conflit entre copropriétaires</w:t>
      </w:r>
      <w:r>
        <w:rPr>
          <w:rFonts w:ascii="Arial" w:hAnsi="Arial" w:cs="Arial"/>
          <w:sz w:val="20"/>
          <w:szCs w:val="20"/>
          <w:lang w:val="fr-BE"/>
        </w:rPr>
        <w:t xml:space="preserve"> ; </w:t>
      </w:r>
      <w:r w:rsidRPr="00F536F4">
        <w:rPr>
          <w:rFonts w:ascii="Arial" w:hAnsi="Arial" w:cs="Arial"/>
          <w:sz w:val="20"/>
          <w:szCs w:val="20"/>
          <w:lang w:val="fr-BE"/>
        </w:rPr>
        <w:t>soit nommé, par l’association des copropriétaires, à la suite d’un vote à</w:t>
      </w:r>
      <w:r>
        <w:rPr>
          <w:rFonts w:ascii="Arial" w:hAnsi="Arial" w:cs="Arial"/>
          <w:sz w:val="20"/>
          <w:szCs w:val="20"/>
          <w:lang w:val="fr-BE"/>
        </w:rPr>
        <w:t xml:space="preserve"> ? </w:t>
      </w:r>
      <w:r w:rsidRPr="00F536F4">
        <w:rPr>
          <w:rFonts w:ascii="Arial" w:hAnsi="Arial" w:cs="Arial"/>
          <w:sz w:val="20"/>
          <w:szCs w:val="20"/>
          <w:lang w:val="fr-BE"/>
        </w:rPr>
        <w:t>majorité simple</w:t>
      </w:r>
      <w:r>
        <w:rPr>
          <w:rFonts w:ascii="Arial" w:hAnsi="Arial" w:cs="Arial"/>
          <w:sz w:val="20"/>
          <w:szCs w:val="20"/>
          <w:lang w:val="fr-BE"/>
        </w:rPr>
        <w:t> ?</w:t>
      </w:r>
      <w:r w:rsidRPr="00F536F4">
        <w:rPr>
          <w:rFonts w:ascii="Arial" w:hAnsi="Arial" w:cs="Arial"/>
          <w:sz w:val="20"/>
          <w:szCs w:val="20"/>
          <w:lang w:val="fr-BE"/>
        </w:rPr>
        <w:t xml:space="preserve"> lors d’une assemblée générale extraordinaire. Lorsqu’il s’agit d’une nomination du Syndic, ce dernier doit avoir été choisi parmi un panel de plusieurs prestataires qui ont répondu à un appel d’offre. L’assemblée générale des copropriétaires défini le cadre d’intervention et approuve les missions ordinaires et extraordinaires confiées au Syndic. Elle approuve également la grille de tarification que ce dernier propose pour la réalisation de ses différentes missions.</w:t>
      </w:r>
    </w:p>
    <w:p w14:paraId="03BA2756" w14:textId="77777777" w:rsidR="00C416F3" w:rsidRPr="00F536F4" w:rsidRDefault="00C416F3" w:rsidP="00C416F3">
      <w:pPr>
        <w:spacing w:line="360" w:lineRule="auto"/>
        <w:jc w:val="both"/>
        <w:rPr>
          <w:rFonts w:ascii="Arial" w:hAnsi="Arial" w:cs="Arial"/>
          <w:sz w:val="20"/>
          <w:szCs w:val="20"/>
          <w:lang w:val="fr-BE"/>
        </w:rPr>
      </w:pPr>
      <w:r w:rsidRPr="00F536F4">
        <w:rPr>
          <w:rFonts w:ascii="Arial" w:hAnsi="Arial" w:cs="Arial"/>
          <w:sz w:val="20"/>
          <w:szCs w:val="20"/>
          <w:lang w:val="fr-BE"/>
        </w:rPr>
        <w:t>La mission principale du Syndic d’immeuble est la gérance de l’immeuble, c.-à-d. de l’ensemble des lots déterminés qui constituent la copropriété ainsi que des parties communes qui s’y rapportent. Cette gérance se fait en lieu et place de l’association des copropriétaires et conformément au mandat qui lui a été attribué. Elle consiste en la tenue des comptes de l’association et la gestion de tous les évènements ayant traits à la vie courante et la bonne gérance de l’immeuble mis en copropriété. Dans le cadre de cette mission, le Syndic est tenu de communiquer et transmettre toutes les informations légales et déclarations nécessaires aux autorités compétentes. Il est également tenu d’émettre et de suivre les appels d’offres, de commander et de suivre les prestations des fournisseurs choisi par l’assemblée des copropriétaires</w:t>
      </w:r>
      <w:r>
        <w:rPr>
          <w:rFonts w:ascii="Arial" w:hAnsi="Arial" w:cs="Arial"/>
          <w:sz w:val="20"/>
          <w:szCs w:val="20"/>
          <w:lang w:val="fr-BE"/>
        </w:rPr>
        <w:t>. Il est également tenu de suivre l’avancement</w:t>
      </w:r>
      <w:r w:rsidRPr="00F536F4">
        <w:rPr>
          <w:rFonts w:ascii="Arial" w:hAnsi="Arial" w:cs="Arial"/>
          <w:sz w:val="20"/>
          <w:szCs w:val="20"/>
          <w:lang w:val="fr-BE"/>
        </w:rPr>
        <w:t xml:space="preserve"> de ces prestations ainsi que l</w:t>
      </w:r>
      <w:r>
        <w:rPr>
          <w:rFonts w:ascii="Arial" w:hAnsi="Arial" w:cs="Arial"/>
          <w:sz w:val="20"/>
          <w:szCs w:val="20"/>
          <w:lang w:val="fr-BE"/>
        </w:rPr>
        <w:t>eur bonne</w:t>
      </w:r>
      <w:r w:rsidRPr="00F536F4">
        <w:rPr>
          <w:rFonts w:ascii="Arial" w:hAnsi="Arial" w:cs="Arial"/>
          <w:sz w:val="20"/>
          <w:szCs w:val="20"/>
          <w:lang w:val="fr-BE"/>
        </w:rPr>
        <w:t xml:space="preserve"> liquidation. Il est également tenu de répertorier, de planifier et de faire exécuter tous les travaux nécessaires à la bonne maintenance et à la sécurité du bâtiment, conformément à la loi et éventuellement avec l’approbation de l’ensemble des copropriétaires. Pour subvenir aux besoins financiers de toutes ces opérations, le Syndic doit, conformément à la loi, ouvrir deux comptes bancaires distincts au nom de la copropriété dont le premier est appelé fond</w:t>
      </w:r>
      <w:r>
        <w:rPr>
          <w:rFonts w:ascii="Arial" w:hAnsi="Arial" w:cs="Arial"/>
          <w:sz w:val="20"/>
          <w:szCs w:val="20"/>
          <w:lang w:val="fr-BE"/>
        </w:rPr>
        <w:t>s</w:t>
      </w:r>
      <w:r w:rsidRPr="00F536F4">
        <w:rPr>
          <w:rFonts w:ascii="Arial" w:hAnsi="Arial" w:cs="Arial"/>
          <w:sz w:val="20"/>
          <w:szCs w:val="20"/>
          <w:lang w:val="fr-BE"/>
        </w:rPr>
        <w:t xml:space="preserve"> de roulement et est destiné à permettre au Syndic de pourvoir aux paiements de l’ensemble des dettes courantes dues par la copropriété dans le cadre de </w:t>
      </w:r>
      <w:r>
        <w:rPr>
          <w:rFonts w:ascii="Arial" w:hAnsi="Arial" w:cs="Arial"/>
          <w:sz w:val="20"/>
          <w:szCs w:val="20"/>
          <w:lang w:val="fr-BE"/>
        </w:rPr>
        <w:t xml:space="preserve">l’exécution de </w:t>
      </w:r>
      <w:r w:rsidRPr="00F536F4">
        <w:rPr>
          <w:rFonts w:ascii="Arial" w:hAnsi="Arial" w:cs="Arial"/>
          <w:sz w:val="20"/>
          <w:szCs w:val="20"/>
          <w:lang w:val="fr-BE"/>
        </w:rPr>
        <w:t xml:space="preserve">ses obligations normales et de ses activités courantes et habituelles. Le second compte bancaire est appelé fond de réserve et est destiné à permettre au Syndic de constituer une réserve pour répondre aux besoins financiers dans le cadre de gros travaux ou entretiens prévus et communiqués à l’assemblée de copropriétaires. Ces deux fonds sont alimentés par les versements proportionnels de chacun des copropriétaires qui correspondent aux appels de fonds émis par le Syndic. </w:t>
      </w:r>
    </w:p>
    <w:p w14:paraId="1783CA56" w14:textId="77777777" w:rsidR="00C416F3" w:rsidRPr="00F536F4" w:rsidRDefault="00C416F3" w:rsidP="00C416F3">
      <w:pPr>
        <w:spacing w:line="360" w:lineRule="auto"/>
        <w:jc w:val="both"/>
        <w:rPr>
          <w:rFonts w:ascii="Arial" w:hAnsi="Arial" w:cs="Arial"/>
          <w:sz w:val="20"/>
          <w:szCs w:val="20"/>
          <w:lang w:val="fr-BE"/>
        </w:rPr>
      </w:pPr>
      <w:r w:rsidRPr="00F536F4">
        <w:rPr>
          <w:rFonts w:ascii="Arial" w:hAnsi="Arial" w:cs="Arial"/>
          <w:sz w:val="20"/>
          <w:szCs w:val="20"/>
          <w:lang w:val="fr-BE"/>
        </w:rPr>
        <w:t xml:space="preserve">Une seconde mission du Syndic est d’appliquer ou de faire appliquer les différentes législations qui s’appliquent aux bâtiments et à la copropriété. Dans cet exercice, elle doit communiquer aux différentes instances de la copropriété toutes les obligations et transmettre tous les éléments juridiques nécessaires. Il doit, entre-autre, produire annuellement un bilan comptable relatif à la copropriété, accompagné éventuellement par le compte de résultat qui s’y rapporte. Il doit également produire un relevé de décomptes globalisé, qui servira à la production du budget annuel de la copropriété. Dans le même ordre des choses, Syndic d’immeuble est tenu de produire annuellement un relevé de l’ensemble des dettes - principalement envers les fournisseurs, l’état ou le Syndic lui-même - et de l’ensemble des créances </w:t>
      </w:r>
      <w:r>
        <w:rPr>
          <w:rFonts w:ascii="Arial" w:hAnsi="Arial" w:cs="Arial"/>
          <w:sz w:val="20"/>
          <w:szCs w:val="20"/>
          <w:lang w:val="fr-BE"/>
        </w:rPr>
        <w:t>que détient la</w:t>
      </w:r>
      <w:r w:rsidRPr="00F536F4">
        <w:rPr>
          <w:rFonts w:ascii="Arial" w:hAnsi="Arial" w:cs="Arial"/>
          <w:sz w:val="20"/>
          <w:szCs w:val="20"/>
          <w:lang w:val="fr-BE"/>
        </w:rPr>
        <w:t xml:space="preserve"> copropriété, comme celles détenues envers chacun des copropriétaires. Toutes ces publications ou relevés doivent être validés par un vote des </w:t>
      </w:r>
      <w:r>
        <w:rPr>
          <w:rFonts w:ascii="Arial" w:hAnsi="Arial" w:cs="Arial"/>
          <w:sz w:val="20"/>
          <w:szCs w:val="20"/>
          <w:lang w:val="fr-BE"/>
        </w:rPr>
        <w:t>co</w:t>
      </w:r>
      <w:r w:rsidRPr="00F536F4">
        <w:rPr>
          <w:rFonts w:ascii="Arial" w:hAnsi="Arial" w:cs="Arial"/>
          <w:sz w:val="20"/>
          <w:szCs w:val="20"/>
          <w:lang w:val="fr-BE"/>
        </w:rPr>
        <w:t>propriétaires réunis annuellement lors d’un assemblée générale</w:t>
      </w:r>
      <w:r>
        <w:rPr>
          <w:rFonts w:ascii="Arial" w:hAnsi="Arial" w:cs="Arial"/>
          <w:sz w:val="20"/>
          <w:szCs w:val="20"/>
          <w:lang w:val="fr-BE"/>
        </w:rPr>
        <w:t> </w:t>
      </w:r>
      <w:r w:rsidRPr="00F536F4">
        <w:rPr>
          <w:rFonts w:ascii="Arial" w:hAnsi="Arial" w:cs="Arial"/>
          <w:sz w:val="20"/>
          <w:szCs w:val="20"/>
          <w:lang w:val="fr-BE"/>
        </w:rPr>
        <w:t>extraordinaire</w:t>
      </w:r>
      <w:r>
        <w:rPr>
          <w:rFonts w:ascii="Arial" w:hAnsi="Arial" w:cs="Arial"/>
          <w:sz w:val="20"/>
          <w:szCs w:val="20"/>
          <w:lang w:val="fr-BE"/>
        </w:rPr>
        <w:t>.</w:t>
      </w:r>
      <w:r w:rsidRPr="00F536F4">
        <w:rPr>
          <w:rFonts w:ascii="Arial" w:hAnsi="Arial" w:cs="Arial"/>
          <w:sz w:val="20"/>
          <w:szCs w:val="20"/>
          <w:lang w:val="fr-BE"/>
        </w:rPr>
        <w:t xml:space="preserve"> </w:t>
      </w:r>
    </w:p>
    <w:p w14:paraId="35F612A5" w14:textId="77777777" w:rsidR="00C416F3" w:rsidRPr="00F536F4" w:rsidRDefault="00C416F3" w:rsidP="00C416F3">
      <w:pPr>
        <w:spacing w:line="360" w:lineRule="auto"/>
        <w:jc w:val="both"/>
        <w:rPr>
          <w:rFonts w:ascii="Arial" w:hAnsi="Arial" w:cs="Arial"/>
          <w:sz w:val="20"/>
          <w:szCs w:val="20"/>
          <w:lang w:val="fr-BE"/>
        </w:rPr>
      </w:pPr>
      <w:r w:rsidRPr="00F536F4">
        <w:rPr>
          <w:rFonts w:ascii="Arial" w:hAnsi="Arial" w:cs="Arial"/>
          <w:sz w:val="20"/>
          <w:szCs w:val="20"/>
          <w:lang w:val="fr-BE"/>
        </w:rPr>
        <w:t>Plus loin, une autre mission importante du Syndic consiste en la gestion des relations qu’il peut y avoir entre ce dernier et les différents copropriétaires d’une part, et celui-ci et les différents organes de la copropriété, d’autre part. Ces organes de la copropriété sont : le conseil de copropriété - formée du président du conseil, du secrétaire et</w:t>
      </w:r>
      <w:r>
        <w:rPr>
          <w:rFonts w:ascii="Arial" w:hAnsi="Arial" w:cs="Arial"/>
          <w:sz w:val="20"/>
          <w:szCs w:val="20"/>
          <w:lang w:val="fr-BE"/>
        </w:rPr>
        <w:t xml:space="preserve"> </w:t>
      </w:r>
      <w:r w:rsidRPr="00F536F4">
        <w:rPr>
          <w:rFonts w:ascii="Arial" w:hAnsi="Arial" w:cs="Arial"/>
          <w:sz w:val="20"/>
          <w:szCs w:val="20"/>
          <w:lang w:val="fr-BE"/>
        </w:rPr>
        <w:t>d</w:t>
      </w:r>
      <w:r>
        <w:rPr>
          <w:rFonts w:ascii="Arial" w:hAnsi="Arial" w:cs="Arial"/>
          <w:sz w:val="20"/>
          <w:szCs w:val="20"/>
          <w:lang w:val="fr-BE"/>
        </w:rPr>
        <w:t>’</w:t>
      </w:r>
      <w:r w:rsidRPr="00F536F4">
        <w:rPr>
          <w:rFonts w:ascii="Arial" w:hAnsi="Arial" w:cs="Arial"/>
          <w:sz w:val="20"/>
          <w:szCs w:val="20"/>
          <w:lang w:val="fr-BE"/>
        </w:rPr>
        <w:t>un ou plusieurs scrutateurs</w:t>
      </w:r>
      <w:r>
        <w:rPr>
          <w:rFonts w:ascii="Arial" w:hAnsi="Arial" w:cs="Arial"/>
          <w:sz w:val="20"/>
          <w:szCs w:val="20"/>
          <w:lang w:val="fr-BE"/>
        </w:rPr>
        <w:t>. Ces personnes sont</w:t>
      </w:r>
      <w:r w:rsidRPr="00F536F4">
        <w:rPr>
          <w:rFonts w:ascii="Arial" w:hAnsi="Arial" w:cs="Arial"/>
          <w:sz w:val="20"/>
          <w:szCs w:val="20"/>
          <w:lang w:val="fr-BE"/>
        </w:rPr>
        <w:t xml:space="preserve"> tous</w:t>
      </w:r>
      <w:r>
        <w:rPr>
          <w:rFonts w:ascii="Arial" w:hAnsi="Arial" w:cs="Arial"/>
          <w:sz w:val="20"/>
          <w:szCs w:val="20"/>
          <w:lang w:val="fr-BE"/>
        </w:rPr>
        <w:t xml:space="preserve"> des </w:t>
      </w:r>
      <w:r w:rsidRPr="00F536F4">
        <w:rPr>
          <w:rFonts w:ascii="Arial" w:hAnsi="Arial" w:cs="Arial"/>
          <w:sz w:val="20"/>
          <w:szCs w:val="20"/>
          <w:lang w:val="fr-BE"/>
        </w:rPr>
        <w:t>copropriétaires de l’ACP concernée et élus par l’assemblée générale de celle-ci - ; l’assemblée de copropriétaires - formée de l’ensemble des copropriétaires actuels des lots - ; le commissaire aux comptes - élu, lui aussi, et qui doit être un copropriétaire ou un intervenant externe - ; et éventuellement un ou plusieurs autres intervenants externes, nommés par l’assemblée générale.</w:t>
      </w:r>
    </w:p>
    <w:p w14:paraId="3C360FC5" w14:textId="77777777" w:rsidR="00C416F3" w:rsidRDefault="00C416F3" w:rsidP="00C416F3">
      <w:pPr>
        <w:spacing w:line="360" w:lineRule="auto"/>
        <w:jc w:val="both"/>
        <w:rPr>
          <w:rFonts w:ascii="Arial" w:hAnsi="Arial" w:cs="Arial"/>
          <w:sz w:val="20"/>
          <w:szCs w:val="20"/>
          <w:lang w:val="fr-BE"/>
        </w:rPr>
      </w:pPr>
      <w:r w:rsidRPr="00F536F4">
        <w:rPr>
          <w:rFonts w:ascii="Arial" w:hAnsi="Arial" w:cs="Arial"/>
          <w:sz w:val="20"/>
          <w:szCs w:val="20"/>
          <w:lang w:val="fr-BE"/>
        </w:rPr>
        <w:t>C’est dans le but d’apporter une aide informatique à l’ensemble des activités reprises ci-dessus, et dévolues au Syndic d’immeuble que s’inscrit l’étude et la réalisation du travail qui suit.</w:t>
      </w:r>
    </w:p>
    <w:p w14:paraId="0107CB84" w14:textId="77777777" w:rsidR="00C416F3" w:rsidRPr="00F536F4" w:rsidRDefault="00C416F3" w:rsidP="00C416F3">
      <w:pPr>
        <w:spacing w:line="360" w:lineRule="auto"/>
        <w:jc w:val="both"/>
        <w:rPr>
          <w:rFonts w:ascii="Arial" w:hAnsi="Arial" w:cs="Arial"/>
          <w:sz w:val="20"/>
          <w:szCs w:val="20"/>
          <w:lang w:val="fr-BE"/>
        </w:rPr>
      </w:pPr>
      <w:r>
        <w:rPr>
          <w:rFonts w:ascii="Arial" w:hAnsi="Arial" w:cs="Arial"/>
          <w:sz w:val="20"/>
          <w:szCs w:val="20"/>
          <w:lang w:val="fr-BE"/>
        </w:rPr>
        <w:t>D’une manière générale, l’ensemble des activités du Syndic se répartissent en 4</w:t>
      </w:r>
      <w:r w:rsidRPr="00F536F4">
        <w:rPr>
          <w:rFonts w:ascii="Arial" w:hAnsi="Arial" w:cs="Arial"/>
          <w:sz w:val="20"/>
          <w:szCs w:val="20"/>
          <w:lang w:val="fr-BE"/>
        </w:rPr>
        <w:t xml:space="preserve"> </w:t>
      </w:r>
      <w:r>
        <w:rPr>
          <w:rFonts w:ascii="Arial" w:hAnsi="Arial" w:cs="Arial"/>
          <w:sz w:val="20"/>
          <w:szCs w:val="20"/>
          <w:lang w:val="fr-BE"/>
        </w:rPr>
        <w:t xml:space="preserve">grands </w:t>
      </w:r>
      <w:r w:rsidRPr="00F536F4">
        <w:rPr>
          <w:rFonts w:ascii="Arial" w:hAnsi="Arial" w:cs="Arial"/>
          <w:sz w:val="20"/>
          <w:szCs w:val="20"/>
          <w:lang w:val="fr-BE"/>
        </w:rPr>
        <w:t xml:space="preserve">types </w:t>
      </w:r>
      <w:r>
        <w:rPr>
          <w:rFonts w:ascii="Arial" w:hAnsi="Arial" w:cs="Arial"/>
          <w:sz w:val="20"/>
          <w:szCs w:val="20"/>
          <w:lang w:val="fr-BE"/>
        </w:rPr>
        <w:t xml:space="preserve">différents </w:t>
      </w:r>
      <w:r w:rsidRPr="00F536F4">
        <w:rPr>
          <w:rFonts w:ascii="Arial" w:hAnsi="Arial" w:cs="Arial"/>
          <w:sz w:val="20"/>
          <w:szCs w:val="20"/>
          <w:lang w:val="fr-BE"/>
        </w:rPr>
        <w:t>de gestio</w:t>
      </w:r>
      <w:r>
        <w:rPr>
          <w:rFonts w:ascii="Arial" w:hAnsi="Arial" w:cs="Arial"/>
          <w:sz w:val="20"/>
          <w:szCs w:val="20"/>
          <w:lang w:val="fr-BE"/>
        </w:rPr>
        <w:t xml:space="preserve">n </w:t>
      </w:r>
      <w:r w:rsidRPr="00F536F4">
        <w:rPr>
          <w:rFonts w:ascii="Arial" w:hAnsi="Arial" w:cs="Arial"/>
          <w:sz w:val="20"/>
          <w:szCs w:val="20"/>
          <w:lang w:val="fr-BE"/>
        </w:rPr>
        <w:t>:</w:t>
      </w:r>
    </w:p>
    <w:p w14:paraId="23173D5A" w14:textId="77777777" w:rsidR="00C416F3" w:rsidRPr="00F536F4" w:rsidRDefault="00C416F3" w:rsidP="00C416F3">
      <w:pPr>
        <w:spacing w:line="360" w:lineRule="auto"/>
        <w:jc w:val="both"/>
        <w:rPr>
          <w:rFonts w:ascii="Arial" w:hAnsi="Arial" w:cs="Arial"/>
          <w:sz w:val="20"/>
          <w:szCs w:val="20"/>
          <w:lang w:val="fr-BE"/>
        </w:rPr>
      </w:pPr>
      <w:r w:rsidRPr="00F536F4">
        <w:rPr>
          <w:rFonts w:ascii="Arial" w:hAnsi="Arial" w:cs="Arial"/>
          <w:sz w:val="20"/>
          <w:szCs w:val="20"/>
          <w:lang w:val="fr-BE"/>
        </w:rPr>
        <w:t>1)</w:t>
      </w:r>
      <w:r w:rsidRPr="00F536F4">
        <w:rPr>
          <w:rFonts w:ascii="Arial" w:hAnsi="Arial" w:cs="Arial"/>
          <w:sz w:val="20"/>
          <w:szCs w:val="20"/>
          <w:lang w:val="fr-BE"/>
        </w:rPr>
        <w:tab/>
      </w:r>
      <w:r>
        <w:rPr>
          <w:rFonts w:ascii="Arial" w:hAnsi="Arial" w:cs="Arial"/>
          <w:sz w:val="20"/>
          <w:szCs w:val="20"/>
          <w:lang w:val="fr-BE"/>
        </w:rPr>
        <w:t xml:space="preserve">La </w:t>
      </w:r>
      <w:r w:rsidRPr="00F536F4">
        <w:rPr>
          <w:rFonts w:ascii="Arial" w:hAnsi="Arial" w:cs="Arial"/>
          <w:sz w:val="20"/>
          <w:szCs w:val="20"/>
          <w:lang w:val="fr-BE"/>
        </w:rPr>
        <w:t>Gestion Administrative (relations avec les copropriétaires et relations différentes instances et partenaires légaux de l’ACP)</w:t>
      </w:r>
    </w:p>
    <w:p w14:paraId="4D997A97" w14:textId="77777777" w:rsidR="00C416F3" w:rsidRPr="00F536F4" w:rsidRDefault="00C416F3" w:rsidP="00C416F3">
      <w:pPr>
        <w:spacing w:line="360" w:lineRule="auto"/>
        <w:jc w:val="both"/>
        <w:rPr>
          <w:rFonts w:ascii="Arial" w:hAnsi="Arial" w:cs="Arial"/>
          <w:sz w:val="20"/>
          <w:szCs w:val="20"/>
          <w:lang w:val="fr-BE"/>
        </w:rPr>
      </w:pPr>
      <w:r w:rsidRPr="00F536F4">
        <w:rPr>
          <w:rFonts w:ascii="Arial" w:hAnsi="Arial" w:cs="Arial"/>
          <w:sz w:val="20"/>
          <w:szCs w:val="20"/>
          <w:lang w:val="fr-BE"/>
        </w:rPr>
        <w:t>2)</w:t>
      </w:r>
      <w:r w:rsidRPr="00F536F4">
        <w:rPr>
          <w:rFonts w:ascii="Arial" w:hAnsi="Arial" w:cs="Arial"/>
          <w:sz w:val="20"/>
          <w:szCs w:val="20"/>
          <w:lang w:val="fr-BE"/>
        </w:rPr>
        <w:tab/>
      </w:r>
      <w:r>
        <w:rPr>
          <w:rFonts w:ascii="Arial" w:hAnsi="Arial" w:cs="Arial"/>
          <w:sz w:val="20"/>
          <w:szCs w:val="20"/>
          <w:lang w:val="fr-BE"/>
        </w:rPr>
        <w:t xml:space="preserve">La </w:t>
      </w:r>
      <w:r w:rsidRPr="00F536F4">
        <w:rPr>
          <w:rFonts w:ascii="Arial" w:hAnsi="Arial" w:cs="Arial"/>
          <w:sz w:val="20"/>
          <w:szCs w:val="20"/>
          <w:lang w:val="fr-BE"/>
        </w:rPr>
        <w:t>Gestion Technique</w:t>
      </w:r>
    </w:p>
    <w:p w14:paraId="1400D07B" w14:textId="77777777" w:rsidR="00C416F3" w:rsidRPr="00F536F4" w:rsidRDefault="00C416F3" w:rsidP="00C416F3">
      <w:pPr>
        <w:spacing w:line="360" w:lineRule="auto"/>
        <w:jc w:val="both"/>
        <w:rPr>
          <w:rFonts w:ascii="Arial" w:hAnsi="Arial" w:cs="Arial"/>
          <w:sz w:val="20"/>
          <w:szCs w:val="20"/>
          <w:lang w:val="fr-BE"/>
        </w:rPr>
      </w:pPr>
      <w:r w:rsidRPr="00F536F4">
        <w:rPr>
          <w:rFonts w:ascii="Arial" w:hAnsi="Arial" w:cs="Arial"/>
          <w:sz w:val="20"/>
          <w:szCs w:val="20"/>
          <w:lang w:val="fr-BE"/>
        </w:rPr>
        <w:t>3)</w:t>
      </w:r>
      <w:r w:rsidRPr="00F536F4">
        <w:rPr>
          <w:rFonts w:ascii="Arial" w:hAnsi="Arial" w:cs="Arial"/>
          <w:sz w:val="20"/>
          <w:szCs w:val="20"/>
          <w:lang w:val="fr-BE"/>
        </w:rPr>
        <w:tab/>
      </w:r>
      <w:r>
        <w:rPr>
          <w:rFonts w:ascii="Arial" w:hAnsi="Arial" w:cs="Arial"/>
          <w:sz w:val="20"/>
          <w:szCs w:val="20"/>
          <w:lang w:val="fr-BE"/>
        </w:rPr>
        <w:t xml:space="preserve">La </w:t>
      </w:r>
      <w:r w:rsidRPr="00F536F4">
        <w:rPr>
          <w:rFonts w:ascii="Arial" w:hAnsi="Arial" w:cs="Arial"/>
          <w:sz w:val="20"/>
          <w:szCs w:val="20"/>
          <w:lang w:val="fr-BE"/>
        </w:rPr>
        <w:t>Gestion Financière</w:t>
      </w:r>
    </w:p>
    <w:p w14:paraId="7E4AC3C4" w14:textId="77777777" w:rsidR="00C416F3" w:rsidRDefault="00C416F3" w:rsidP="00C416F3">
      <w:pPr>
        <w:spacing w:line="360" w:lineRule="auto"/>
        <w:jc w:val="both"/>
        <w:rPr>
          <w:rFonts w:ascii="Arial" w:hAnsi="Arial" w:cs="Arial"/>
          <w:sz w:val="20"/>
          <w:szCs w:val="20"/>
          <w:lang w:val="fr-BE"/>
        </w:rPr>
      </w:pPr>
      <w:r w:rsidRPr="00F536F4">
        <w:rPr>
          <w:rFonts w:ascii="Arial" w:hAnsi="Arial" w:cs="Arial"/>
          <w:sz w:val="20"/>
          <w:szCs w:val="20"/>
          <w:lang w:val="fr-BE"/>
        </w:rPr>
        <w:t>4)</w:t>
      </w:r>
      <w:r w:rsidRPr="00F536F4">
        <w:rPr>
          <w:rFonts w:ascii="Arial" w:hAnsi="Arial" w:cs="Arial"/>
          <w:sz w:val="20"/>
          <w:szCs w:val="20"/>
          <w:lang w:val="fr-BE"/>
        </w:rPr>
        <w:tab/>
      </w:r>
      <w:r>
        <w:rPr>
          <w:rFonts w:ascii="Arial" w:hAnsi="Arial" w:cs="Arial"/>
          <w:sz w:val="20"/>
          <w:szCs w:val="20"/>
          <w:lang w:val="fr-BE"/>
        </w:rPr>
        <w:t xml:space="preserve">La </w:t>
      </w:r>
      <w:r w:rsidRPr="00F536F4">
        <w:rPr>
          <w:rFonts w:ascii="Arial" w:hAnsi="Arial" w:cs="Arial"/>
          <w:sz w:val="20"/>
          <w:szCs w:val="20"/>
          <w:lang w:val="fr-BE"/>
        </w:rPr>
        <w:t>Gestion Juridique</w:t>
      </w:r>
    </w:p>
    <w:p w14:paraId="1545222D" w14:textId="77777777" w:rsidR="00C416F3" w:rsidRDefault="00C416F3" w:rsidP="00C416F3">
      <w:pPr>
        <w:spacing w:line="360" w:lineRule="auto"/>
        <w:jc w:val="both"/>
        <w:rPr>
          <w:rFonts w:ascii="Arial" w:hAnsi="Arial" w:cs="Arial"/>
          <w:sz w:val="20"/>
          <w:szCs w:val="20"/>
          <w:lang w:val="fr-BE"/>
        </w:rPr>
      </w:pPr>
      <w:r>
        <w:rPr>
          <w:rFonts w:ascii="Arial" w:hAnsi="Arial" w:cs="Arial"/>
          <w:sz w:val="20"/>
          <w:szCs w:val="20"/>
          <w:lang w:val="fr-BE"/>
        </w:rPr>
        <w:t>Notre application et ses composants se focaliseront principalement sur le partie Gestion Administrative.</w:t>
      </w:r>
    </w:p>
    <w:p w14:paraId="183CE873" w14:textId="77777777" w:rsidR="00C416F3" w:rsidRDefault="00C416F3" w:rsidP="00C416F3">
      <w:pPr>
        <w:spacing w:line="360" w:lineRule="auto"/>
        <w:jc w:val="both"/>
        <w:rPr>
          <w:rFonts w:ascii="Arial" w:hAnsi="Arial" w:cs="Arial"/>
          <w:sz w:val="20"/>
          <w:szCs w:val="20"/>
          <w:lang w:val="fr-BE"/>
        </w:rPr>
      </w:pPr>
      <w:r>
        <w:rPr>
          <w:rFonts w:ascii="Arial" w:hAnsi="Arial" w:cs="Arial"/>
          <w:sz w:val="20"/>
          <w:szCs w:val="20"/>
          <w:lang w:val="fr-BE"/>
        </w:rPr>
        <w:t>Les 4 types différents de gestion d’un syndic de copropriété étant fortement imbriqués les uns dans les autres, certains éléments des 3 autres types de gestion seront utilisés - d’une manière partielle - dans notre application afin d’apporter des composants nécessaires à la bonne réalisation des tâches qu’il incombe à la partie Gestion Administrative.</w:t>
      </w:r>
    </w:p>
    <w:p w14:paraId="73AE3DEB" w14:textId="77777777" w:rsidR="00C416F3" w:rsidRDefault="00C416F3" w:rsidP="00C416F3">
      <w:pPr>
        <w:spacing w:line="360" w:lineRule="auto"/>
        <w:jc w:val="both"/>
        <w:rPr>
          <w:rFonts w:ascii="Arial" w:hAnsi="Arial" w:cs="Arial"/>
          <w:sz w:val="20"/>
          <w:szCs w:val="20"/>
          <w:lang w:val="fr-BE"/>
        </w:rPr>
      </w:pPr>
    </w:p>
    <w:p w14:paraId="7E8A5EC6" w14:textId="77777777" w:rsidR="00C416F3" w:rsidRDefault="00C416F3" w:rsidP="00C416F3">
      <w:pPr>
        <w:spacing w:line="360" w:lineRule="auto"/>
        <w:jc w:val="both"/>
        <w:rPr>
          <w:b/>
          <w:bCs/>
          <w:sz w:val="20"/>
          <w:szCs w:val="20"/>
          <w:lang w:val="fr-BE"/>
        </w:rPr>
      </w:pPr>
    </w:p>
    <w:p w14:paraId="1D62BC41" w14:textId="77777777" w:rsidR="00C416F3" w:rsidRDefault="00C416F3" w:rsidP="00C416F3">
      <w:pPr>
        <w:rPr>
          <w:rFonts w:asciiTheme="majorHAnsi" w:eastAsiaTheme="majorEastAsia" w:hAnsiTheme="majorHAnsi" w:cstheme="majorBidi"/>
          <w:color w:val="2F5496" w:themeColor="accent1" w:themeShade="BF"/>
          <w:sz w:val="32"/>
          <w:szCs w:val="32"/>
          <w:lang w:val="fr-BE"/>
        </w:rPr>
      </w:pPr>
    </w:p>
    <w:p w14:paraId="6FDCD9DC" w14:textId="77777777" w:rsidR="00C416F3" w:rsidRPr="00AA311F" w:rsidRDefault="00C416F3" w:rsidP="00C416F3">
      <w:pPr>
        <w:rPr>
          <w:rFonts w:ascii="Arial" w:eastAsiaTheme="majorEastAsia" w:hAnsi="Arial" w:cs="Arial"/>
          <w:color w:val="2F5496" w:themeColor="accent1" w:themeShade="BF"/>
          <w:sz w:val="20"/>
          <w:szCs w:val="20"/>
          <w:lang w:val="fr-BE"/>
        </w:rPr>
      </w:pPr>
    </w:p>
    <w:p w14:paraId="069EBB5F" w14:textId="77777777" w:rsidR="00C416F3" w:rsidRPr="00C416F3" w:rsidRDefault="00C416F3" w:rsidP="00C416F3">
      <w:pPr>
        <w:rPr>
          <w:rFonts w:asciiTheme="majorHAnsi" w:eastAsiaTheme="majorEastAsia" w:hAnsiTheme="majorHAnsi" w:cstheme="majorBidi"/>
          <w:color w:val="2F5496" w:themeColor="accent1" w:themeShade="BF"/>
          <w:sz w:val="32"/>
          <w:szCs w:val="32"/>
          <w:lang w:val="fr-BE"/>
        </w:rPr>
      </w:pPr>
      <w:r w:rsidRPr="00C416F3">
        <w:rPr>
          <w:lang w:val="fr-BE"/>
        </w:rPr>
        <w:br w:type="page"/>
      </w:r>
    </w:p>
    <w:p w14:paraId="1286D51A" w14:textId="77777777" w:rsidR="00C416F3" w:rsidRPr="00B57CB6" w:rsidRDefault="00C416F3" w:rsidP="00C416F3">
      <w:pPr>
        <w:pStyle w:val="Titre1"/>
        <w:numPr>
          <w:ilvl w:val="0"/>
          <w:numId w:val="20"/>
        </w:numPr>
      </w:pPr>
      <w:bookmarkStart w:id="3" w:name="_Toc111824299"/>
      <w:proofErr w:type="spellStart"/>
      <w:r w:rsidRPr="00B57CB6">
        <w:t>Liste</w:t>
      </w:r>
      <w:proofErr w:type="spellEnd"/>
      <w:r w:rsidRPr="00B57CB6">
        <w:t xml:space="preserve"> des </w:t>
      </w:r>
      <w:proofErr w:type="spellStart"/>
      <w:r w:rsidRPr="00B57CB6">
        <w:t>fonctionnalités</w:t>
      </w:r>
      <w:proofErr w:type="spellEnd"/>
      <w:r>
        <w:t xml:space="preserve"> </w:t>
      </w:r>
      <w:proofErr w:type="spellStart"/>
      <w:r>
        <w:t>principales</w:t>
      </w:r>
      <w:proofErr w:type="spellEnd"/>
      <w:r w:rsidRPr="00B57CB6">
        <w:t>:</w:t>
      </w:r>
      <w:bookmarkEnd w:id="3"/>
    </w:p>
    <w:p w14:paraId="59A9F2A7" w14:textId="77777777" w:rsidR="00C416F3" w:rsidRDefault="00C416F3" w:rsidP="00C416F3">
      <w:pPr>
        <w:pStyle w:val="Paragraphedeliste"/>
        <w:ind w:left="1080"/>
      </w:pPr>
    </w:p>
    <w:p w14:paraId="67CED0F3" w14:textId="77777777" w:rsidR="00C416F3" w:rsidRDefault="00C416F3" w:rsidP="00C416F3">
      <w:pPr>
        <w:pStyle w:val="Paragraphedeliste"/>
        <w:spacing w:line="360" w:lineRule="auto"/>
        <w:ind w:left="0"/>
        <w:jc w:val="both"/>
        <w:rPr>
          <w:rFonts w:ascii="Arial" w:hAnsi="Arial" w:cs="Arial"/>
          <w:sz w:val="20"/>
          <w:szCs w:val="20"/>
          <w:lang w:val="fr-BE"/>
        </w:rPr>
      </w:pPr>
      <w:bookmarkStart w:id="4" w:name="_Hlk65681771"/>
      <w:r>
        <w:rPr>
          <w:rFonts w:ascii="Arial" w:hAnsi="Arial" w:cs="Arial"/>
          <w:sz w:val="20"/>
          <w:szCs w:val="20"/>
          <w:lang w:val="fr-BE"/>
        </w:rPr>
        <w:t>La liste des fonctionnalités principales se réparti en 2 catégories fonctionnelles : d’un part celle du groupe d’utilisateurs finaux : « les copropriétaires », et d’autre part celle du groupe des personnes chargées de l’administration du l’application/site web : « les administrateurs ».</w:t>
      </w:r>
    </w:p>
    <w:p w14:paraId="0432E3C8" w14:textId="77777777" w:rsidR="00C416F3" w:rsidRDefault="00C416F3" w:rsidP="00C416F3">
      <w:pPr>
        <w:pStyle w:val="Paragraphedeliste"/>
        <w:spacing w:line="360" w:lineRule="auto"/>
        <w:ind w:left="0"/>
        <w:jc w:val="both"/>
        <w:rPr>
          <w:rFonts w:ascii="Arial" w:hAnsi="Arial" w:cs="Arial"/>
          <w:sz w:val="20"/>
          <w:szCs w:val="20"/>
          <w:lang w:val="fr-BE"/>
        </w:rPr>
      </w:pPr>
      <w:r>
        <w:rPr>
          <w:rFonts w:ascii="Arial" w:hAnsi="Arial" w:cs="Arial"/>
          <w:sz w:val="20"/>
          <w:szCs w:val="20"/>
          <w:lang w:val="fr-BE"/>
        </w:rPr>
        <w:t>Chaque groupe possède ses propres fonctionnalités relatives à leurs interactions avec l’application. Ces fonctionnalités spécifiques seront reprises directement sous la catégorie concernée. En revache, certaines fonctionnalités seront communes aux 2 groupes, dans ce cas de figure, elles figureront dans chacune des 2 catégories concernées.</w:t>
      </w:r>
    </w:p>
    <w:p w14:paraId="2F59198B" w14:textId="77777777" w:rsidR="00C416F3" w:rsidRDefault="00C416F3" w:rsidP="00C416F3">
      <w:pPr>
        <w:pStyle w:val="Paragraphedeliste"/>
        <w:spacing w:line="360" w:lineRule="auto"/>
        <w:jc w:val="both"/>
        <w:rPr>
          <w:rFonts w:ascii="Arial" w:hAnsi="Arial" w:cs="Arial"/>
          <w:sz w:val="20"/>
          <w:szCs w:val="20"/>
          <w:lang w:val="fr-BE"/>
        </w:rPr>
      </w:pPr>
    </w:p>
    <w:p w14:paraId="0835B195" w14:textId="77777777" w:rsidR="00C416F3" w:rsidRDefault="00C416F3" w:rsidP="00C416F3">
      <w:pPr>
        <w:pStyle w:val="Titre2"/>
        <w:rPr>
          <w:lang w:val="fr-BE"/>
        </w:rPr>
      </w:pPr>
      <w:bookmarkStart w:id="5" w:name="_Toc111824300"/>
      <w:r>
        <w:rPr>
          <w:lang w:val="fr-BE"/>
        </w:rPr>
        <w:t>1.1. Fonctionnalités principales du groupe « administrateurs/syndic » :</w:t>
      </w:r>
      <w:bookmarkEnd w:id="5"/>
    </w:p>
    <w:p w14:paraId="0EEA4A91" w14:textId="77777777" w:rsidR="00C416F3" w:rsidRPr="00036FC9" w:rsidRDefault="00C416F3" w:rsidP="00C416F3">
      <w:pPr>
        <w:pStyle w:val="Paragraphedeliste"/>
        <w:spacing w:line="360" w:lineRule="auto"/>
        <w:ind w:left="0"/>
        <w:jc w:val="both"/>
        <w:rPr>
          <w:rFonts w:ascii="Arial" w:hAnsi="Arial" w:cs="Arial"/>
          <w:sz w:val="20"/>
          <w:szCs w:val="20"/>
          <w:lang w:val="fr-BE"/>
        </w:rPr>
      </w:pPr>
      <w:r>
        <w:rPr>
          <w:rFonts w:ascii="Arial" w:hAnsi="Arial" w:cs="Arial"/>
          <w:sz w:val="20"/>
          <w:szCs w:val="20"/>
          <w:lang w:val="fr-BE"/>
        </w:rPr>
        <w:t xml:space="preserve"> </w:t>
      </w:r>
    </w:p>
    <w:p w14:paraId="4D3B614F" w14:textId="77777777" w:rsidR="00C416F3" w:rsidRDefault="00C416F3" w:rsidP="00C416F3">
      <w:pPr>
        <w:pStyle w:val="Paragraphedeliste"/>
        <w:numPr>
          <w:ilvl w:val="0"/>
          <w:numId w:val="13"/>
        </w:numPr>
        <w:spacing w:line="360" w:lineRule="auto"/>
        <w:jc w:val="both"/>
        <w:rPr>
          <w:rFonts w:ascii="Arial" w:hAnsi="Arial" w:cs="Arial"/>
          <w:sz w:val="20"/>
          <w:szCs w:val="20"/>
          <w:lang w:val="fr-BE"/>
        </w:rPr>
      </w:pPr>
      <w:bookmarkStart w:id="6" w:name="_Hlk111793205"/>
      <w:r>
        <w:rPr>
          <w:rFonts w:ascii="Arial" w:hAnsi="Arial" w:cs="Arial"/>
          <w:sz w:val="20"/>
          <w:szCs w:val="20"/>
          <w:lang w:val="fr-BE"/>
        </w:rPr>
        <w:t>Consulter les valves publiques de la copropriété.</w:t>
      </w:r>
    </w:p>
    <w:p w14:paraId="7A10FC39" w14:textId="77777777" w:rsidR="00C416F3" w:rsidRPr="0062099D" w:rsidRDefault="00C416F3" w:rsidP="00C416F3">
      <w:pPr>
        <w:pStyle w:val="Paragraphedeliste"/>
        <w:numPr>
          <w:ilvl w:val="0"/>
          <w:numId w:val="13"/>
        </w:numPr>
        <w:spacing w:line="360" w:lineRule="auto"/>
        <w:jc w:val="both"/>
        <w:rPr>
          <w:rFonts w:ascii="Arial" w:hAnsi="Arial" w:cs="Arial"/>
          <w:sz w:val="20"/>
          <w:szCs w:val="20"/>
          <w:lang w:val="fr-BE"/>
        </w:rPr>
      </w:pPr>
      <w:r w:rsidRPr="00504D50">
        <w:rPr>
          <w:rFonts w:ascii="Arial" w:hAnsi="Arial" w:cs="Arial"/>
          <w:sz w:val="20"/>
          <w:szCs w:val="20"/>
          <w:lang w:val="fr-BE"/>
        </w:rPr>
        <w:t>Créer/modifier/</w:t>
      </w:r>
      <w:r>
        <w:rPr>
          <w:rFonts w:ascii="Arial" w:hAnsi="Arial" w:cs="Arial"/>
          <w:sz w:val="20"/>
          <w:szCs w:val="20"/>
          <w:lang w:val="fr-BE"/>
        </w:rPr>
        <w:t>supprimer/clore/consulter le</w:t>
      </w:r>
      <w:r w:rsidRPr="00504D50">
        <w:rPr>
          <w:rFonts w:ascii="Arial" w:hAnsi="Arial" w:cs="Arial"/>
          <w:sz w:val="20"/>
          <w:szCs w:val="20"/>
          <w:lang w:val="fr-BE"/>
        </w:rPr>
        <w:t xml:space="preserve"> </w:t>
      </w:r>
      <w:r>
        <w:rPr>
          <w:rFonts w:ascii="Arial" w:hAnsi="Arial" w:cs="Arial"/>
          <w:sz w:val="20"/>
          <w:szCs w:val="20"/>
          <w:lang w:val="fr-BE"/>
        </w:rPr>
        <w:t>compte d’un co</w:t>
      </w:r>
      <w:r w:rsidRPr="00504D50">
        <w:rPr>
          <w:rFonts w:ascii="Arial" w:hAnsi="Arial" w:cs="Arial"/>
          <w:sz w:val="20"/>
          <w:szCs w:val="20"/>
          <w:lang w:val="fr-BE"/>
        </w:rPr>
        <w:t>propriéta</w:t>
      </w:r>
      <w:r>
        <w:rPr>
          <w:rFonts w:ascii="Arial" w:hAnsi="Arial" w:cs="Arial"/>
          <w:sz w:val="20"/>
          <w:szCs w:val="20"/>
          <w:lang w:val="fr-BE"/>
        </w:rPr>
        <w:t>ire</w:t>
      </w:r>
      <w:r>
        <w:rPr>
          <w:rStyle w:val="Appelnotedebasdep"/>
          <w:rFonts w:ascii="Arial" w:hAnsi="Arial" w:cs="Arial"/>
          <w:sz w:val="20"/>
          <w:szCs w:val="20"/>
          <w:lang w:val="fr-BE"/>
        </w:rPr>
        <w:footnoteReference w:id="2"/>
      </w:r>
      <w:r w:rsidRPr="00504D50">
        <w:rPr>
          <w:rFonts w:ascii="Arial" w:hAnsi="Arial" w:cs="Arial"/>
          <w:sz w:val="20"/>
          <w:szCs w:val="20"/>
          <w:lang w:val="fr-BE"/>
        </w:rPr>
        <w:t>.</w:t>
      </w:r>
    </w:p>
    <w:p w14:paraId="78A8FF74" w14:textId="77777777" w:rsidR="00C416F3" w:rsidRDefault="00C416F3" w:rsidP="00C416F3">
      <w:pPr>
        <w:pStyle w:val="Paragraphedeliste"/>
        <w:numPr>
          <w:ilvl w:val="0"/>
          <w:numId w:val="13"/>
        </w:numPr>
        <w:spacing w:line="360" w:lineRule="auto"/>
        <w:jc w:val="both"/>
        <w:rPr>
          <w:rFonts w:ascii="Arial" w:hAnsi="Arial" w:cs="Arial"/>
          <w:sz w:val="20"/>
          <w:szCs w:val="20"/>
          <w:lang w:val="fr-BE"/>
        </w:rPr>
      </w:pPr>
      <w:r w:rsidRPr="00504D50">
        <w:rPr>
          <w:rFonts w:ascii="Arial" w:hAnsi="Arial" w:cs="Arial"/>
          <w:sz w:val="20"/>
          <w:szCs w:val="20"/>
          <w:lang w:val="fr-BE"/>
        </w:rPr>
        <w:t>Créer/modifier</w:t>
      </w:r>
      <w:r>
        <w:rPr>
          <w:rFonts w:ascii="Arial" w:hAnsi="Arial" w:cs="Arial"/>
          <w:sz w:val="20"/>
          <w:szCs w:val="20"/>
          <w:lang w:val="fr-BE"/>
        </w:rPr>
        <w:t>/supprimer/consulter les détails techniques d’un copropriétaire dans une copropriété considérée</w:t>
      </w:r>
      <w:r>
        <w:rPr>
          <w:rStyle w:val="Appelnotedebasdep"/>
          <w:rFonts w:ascii="Arial" w:hAnsi="Arial" w:cs="Arial"/>
          <w:sz w:val="20"/>
          <w:szCs w:val="20"/>
          <w:lang w:val="fr-BE"/>
        </w:rPr>
        <w:footnoteReference w:id="3"/>
      </w:r>
      <w:r>
        <w:rPr>
          <w:rFonts w:ascii="Arial" w:hAnsi="Arial" w:cs="Arial"/>
          <w:sz w:val="20"/>
          <w:szCs w:val="20"/>
          <w:lang w:val="fr-BE"/>
        </w:rPr>
        <w:t>. Ces données techniques sont directement reprises sur la fiche technique/table, compte d’un copropriétaire.</w:t>
      </w:r>
    </w:p>
    <w:p w14:paraId="065D02F3" w14:textId="77777777" w:rsidR="00C416F3" w:rsidRDefault="00C416F3" w:rsidP="00C416F3">
      <w:pPr>
        <w:pStyle w:val="Paragraphedeliste"/>
        <w:numPr>
          <w:ilvl w:val="0"/>
          <w:numId w:val="13"/>
        </w:numPr>
        <w:spacing w:line="360" w:lineRule="auto"/>
        <w:jc w:val="both"/>
        <w:rPr>
          <w:rFonts w:ascii="Arial" w:hAnsi="Arial" w:cs="Arial"/>
          <w:sz w:val="20"/>
          <w:szCs w:val="20"/>
          <w:lang w:val="fr-BE"/>
        </w:rPr>
      </w:pPr>
      <w:r>
        <w:rPr>
          <w:rFonts w:ascii="Arial" w:hAnsi="Arial" w:cs="Arial"/>
          <w:sz w:val="20"/>
          <w:szCs w:val="20"/>
          <w:lang w:val="fr-BE"/>
        </w:rPr>
        <w:t>Créer/</w:t>
      </w:r>
      <w:r w:rsidRPr="00504D50">
        <w:rPr>
          <w:rFonts w:ascii="Arial" w:hAnsi="Arial" w:cs="Arial"/>
          <w:sz w:val="20"/>
          <w:szCs w:val="20"/>
          <w:lang w:val="fr-BE"/>
        </w:rPr>
        <w:t>Affecter/désaffecter</w:t>
      </w:r>
      <w:r>
        <w:rPr>
          <w:rFonts w:ascii="Arial" w:hAnsi="Arial" w:cs="Arial"/>
          <w:sz w:val="20"/>
          <w:szCs w:val="20"/>
          <w:lang w:val="fr-BE"/>
        </w:rPr>
        <w:t>/modifier/consulter</w:t>
      </w:r>
      <w:r w:rsidRPr="00504D50">
        <w:rPr>
          <w:rFonts w:ascii="Arial" w:hAnsi="Arial" w:cs="Arial"/>
          <w:sz w:val="20"/>
          <w:szCs w:val="20"/>
          <w:lang w:val="fr-BE"/>
        </w:rPr>
        <w:t xml:space="preserve"> un</w:t>
      </w:r>
      <w:r>
        <w:rPr>
          <w:rFonts w:ascii="Arial" w:hAnsi="Arial" w:cs="Arial"/>
          <w:sz w:val="20"/>
          <w:szCs w:val="20"/>
          <w:lang w:val="fr-BE"/>
        </w:rPr>
        <w:t xml:space="preserve"> profil utilisateur</w:t>
      </w:r>
      <w:r>
        <w:rPr>
          <w:rStyle w:val="Appelnotedebasdep"/>
          <w:rFonts w:ascii="Arial" w:hAnsi="Arial" w:cs="Arial"/>
          <w:sz w:val="20"/>
          <w:szCs w:val="20"/>
          <w:lang w:val="fr-BE"/>
        </w:rPr>
        <w:footnoteReference w:id="4"/>
      </w:r>
      <w:r>
        <w:rPr>
          <w:rFonts w:ascii="Arial" w:hAnsi="Arial" w:cs="Arial"/>
          <w:sz w:val="20"/>
          <w:szCs w:val="20"/>
          <w:lang w:val="fr-BE"/>
        </w:rPr>
        <w:t>, répondant entre-autre aux règles de sécurité (authentification et autorisation) à un compte utilisateur copropriétaire.</w:t>
      </w:r>
    </w:p>
    <w:p w14:paraId="3946D6DB" w14:textId="77777777" w:rsidR="00C416F3" w:rsidRPr="002C64D0" w:rsidRDefault="00C416F3" w:rsidP="00C416F3">
      <w:pPr>
        <w:pStyle w:val="Paragraphedeliste"/>
        <w:numPr>
          <w:ilvl w:val="0"/>
          <w:numId w:val="13"/>
        </w:numPr>
        <w:spacing w:line="360" w:lineRule="auto"/>
        <w:jc w:val="both"/>
        <w:rPr>
          <w:rFonts w:ascii="Arial" w:hAnsi="Arial" w:cs="Arial"/>
          <w:sz w:val="20"/>
          <w:szCs w:val="20"/>
          <w:lang w:val="fr-BE"/>
        </w:rPr>
      </w:pPr>
      <w:r>
        <w:rPr>
          <w:rFonts w:ascii="Arial" w:hAnsi="Arial" w:cs="Arial"/>
          <w:sz w:val="20"/>
          <w:szCs w:val="20"/>
          <w:lang w:val="fr-BE"/>
        </w:rPr>
        <w:t>Créer/</w:t>
      </w:r>
      <w:r w:rsidRPr="00504D50">
        <w:rPr>
          <w:rFonts w:ascii="Arial" w:hAnsi="Arial" w:cs="Arial"/>
          <w:sz w:val="20"/>
          <w:szCs w:val="20"/>
          <w:lang w:val="fr-BE"/>
        </w:rPr>
        <w:t>Affecter/désaffecter</w:t>
      </w:r>
      <w:r>
        <w:rPr>
          <w:rFonts w:ascii="Arial" w:hAnsi="Arial" w:cs="Arial"/>
          <w:sz w:val="20"/>
          <w:szCs w:val="20"/>
          <w:lang w:val="fr-BE"/>
        </w:rPr>
        <w:t>/modifier/consulter</w:t>
      </w:r>
      <w:r w:rsidRPr="00504D50">
        <w:rPr>
          <w:rFonts w:ascii="Arial" w:hAnsi="Arial" w:cs="Arial"/>
          <w:sz w:val="20"/>
          <w:szCs w:val="20"/>
          <w:lang w:val="fr-BE"/>
        </w:rPr>
        <w:t xml:space="preserve"> un</w:t>
      </w:r>
      <w:r>
        <w:rPr>
          <w:rFonts w:ascii="Arial" w:hAnsi="Arial" w:cs="Arial"/>
          <w:sz w:val="20"/>
          <w:szCs w:val="20"/>
          <w:lang w:val="fr-BE"/>
        </w:rPr>
        <w:t xml:space="preserve"> profil administrateur, répondant entre-autre aux règles de sécurité (authentification et autorisation) à un compte utilisateur administrateur.</w:t>
      </w:r>
    </w:p>
    <w:p w14:paraId="6DAD5A56" w14:textId="77777777" w:rsidR="00C416F3" w:rsidRDefault="00C416F3" w:rsidP="00C416F3">
      <w:pPr>
        <w:pStyle w:val="Paragraphedeliste"/>
        <w:numPr>
          <w:ilvl w:val="0"/>
          <w:numId w:val="13"/>
        </w:numPr>
        <w:spacing w:line="360" w:lineRule="auto"/>
        <w:jc w:val="both"/>
        <w:rPr>
          <w:rFonts w:ascii="Arial" w:hAnsi="Arial" w:cs="Arial"/>
          <w:sz w:val="20"/>
          <w:szCs w:val="20"/>
          <w:lang w:val="fr-BE"/>
        </w:rPr>
      </w:pPr>
      <w:r w:rsidRPr="00504D50">
        <w:rPr>
          <w:rFonts w:ascii="Arial" w:hAnsi="Arial" w:cs="Arial"/>
          <w:sz w:val="20"/>
          <w:szCs w:val="20"/>
          <w:lang w:val="fr-BE"/>
        </w:rPr>
        <w:t>Créer/modifier</w:t>
      </w:r>
      <w:r>
        <w:rPr>
          <w:rFonts w:ascii="Arial" w:hAnsi="Arial" w:cs="Arial"/>
          <w:sz w:val="20"/>
          <w:szCs w:val="20"/>
          <w:lang w:val="fr-BE"/>
        </w:rPr>
        <w:t>/supprimer/désactiver</w:t>
      </w:r>
      <w:r>
        <w:rPr>
          <w:rStyle w:val="Appelnotedebasdep"/>
          <w:rFonts w:ascii="Arial" w:hAnsi="Arial" w:cs="Arial"/>
          <w:sz w:val="20"/>
          <w:szCs w:val="20"/>
          <w:lang w:val="fr-BE"/>
        </w:rPr>
        <w:footnoteReference w:id="5"/>
      </w:r>
      <w:r>
        <w:rPr>
          <w:rFonts w:ascii="Arial" w:hAnsi="Arial" w:cs="Arial"/>
          <w:sz w:val="20"/>
          <w:szCs w:val="20"/>
          <w:lang w:val="fr-BE"/>
        </w:rPr>
        <w:t>/consulter un lot</w:t>
      </w:r>
      <w:r>
        <w:rPr>
          <w:rStyle w:val="Appelnotedebasdep"/>
          <w:rFonts w:ascii="Arial" w:hAnsi="Arial" w:cs="Arial"/>
          <w:sz w:val="20"/>
          <w:szCs w:val="20"/>
          <w:lang w:val="fr-BE"/>
        </w:rPr>
        <w:footnoteReference w:id="6"/>
      </w:r>
      <w:r>
        <w:rPr>
          <w:rFonts w:ascii="Arial" w:hAnsi="Arial" w:cs="Arial"/>
          <w:sz w:val="20"/>
          <w:szCs w:val="20"/>
          <w:lang w:val="fr-BE"/>
        </w:rPr>
        <w:t xml:space="preserve"> sis dans un ou plusieurs ensemble(s) de lots sur lequel se porte la copropriété considérée</w:t>
      </w:r>
      <w:r w:rsidRPr="00504D50">
        <w:rPr>
          <w:rFonts w:ascii="Arial" w:hAnsi="Arial" w:cs="Arial"/>
          <w:sz w:val="20"/>
          <w:szCs w:val="20"/>
          <w:lang w:val="fr-BE"/>
        </w:rPr>
        <w:t>.</w:t>
      </w:r>
    </w:p>
    <w:p w14:paraId="2E6F79B9" w14:textId="77777777" w:rsidR="00C416F3" w:rsidRPr="00741CBB" w:rsidRDefault="00C416F3" w:rsidP="00C416F3">
      <w:pPr>
        <w:pStyle w:val="Paragraphedeliste"/>
        <w:numPr>
          <w:ilvl w:val="0"/>
          <w:numId w:val="13"/>
        </w:numPr>
        <w:spacing w:line="360" w:lineRule="auto"/>
        <w:jc w:val="both"/>
        <w:rPr>
          <w:rFonts w:ascii="Arial" w:hAnsi="Arial" w:cs="Arial"/>
          <w:sz w:val="20"/>
          <w:szCs w:val="20"/>
          <w:lang w:val="fr-BE"/>
        </w:rPr>
      </w:pPr>
      <w:r w:rsidRPr="00504D50">
        <w:rPr>
          <w:rFonts w:ascii="Arial" w:hAnsi="Arial" w:cs="Arial"/>
          <w:sz w:val="20"/>
          <w:szCs w:val="20"/>
          <w:lang w:val="fr-BE"/>
        </w:rPr>
        <w:t>Créer/modifier</w:t>
      </w:r>
      <w:r>
        <w:rPr>
          <w:rFonts w:ascii="Arial" w:hAnsi="Arial" w:cs="Arial"/>
          <w:sz w:val="20"/>
          <w:szCs w:val="20"/>
          <w:lang w:val="fr-BE"/>
        </w:rPr>
        <w:t>/désactiver/consulter un groupe de lot(s)</w:t>
      </w:r>
      <w:r>
        <w:rPr>
          <w:rStyle w:val="Appelnotedebasdep"/>
          <w:rFonts w:ascii="Arial" w:hAnsi="Arial" w:cs="Arial"/>
          <w:sz w:val="20"/>
          <w:szCs w:val="20"/>
          <w:lang w:val="fr-BE"/>
        </w:rPr>
        <w:footnoteReference w:id="7"/>
      </w:r>
      <w:r>
        <w:rPr>
          <w:rFonts w:ascii="Arial" w:hAnsi="Arial" w:cs="Arial"/>
          <w:sz w:val="20"/>
          <w:szCs w:val="20"/>
          <w:lang w:val="fr-BE"/>
        </w:rPr>
        <w:t xml:space="preserve"> sis dans un ou plusieurs ensemble(s) de lot sur lequel se porte la copropriété considérée</w:t>
      </w:r>
      <w:r w:rsidRPr="00504D50">
        <w:rPr>
          <w:rFonts w:ascii="Arial" w:hAnsi="Arial" w:cs="Arial"/>
          <w:sz w:val="20"/>
          <w:szCs w:val="20"/>
          <w:lang w:val="fr-BE"/>
        </w:rPr>
        <w:t>.</w:t>
      </w:r>
    </w:p>
    <w:p w14:paraId="059D7804" w14:textId="77777777" w:rsidR="00C416F3" w:rsidRPr="00661C5A" w:rsidRDefault="00C416F3" w:rsidP="00C416F3">
      <w:pPr>
        <w:pStyle w:val="Paragraphedeliste"/>
        <w:numPr>
          <w:ilvl w:val="0"/>
          <w:numId w:val="13"/>
        </w:numPr>
        <w:spacing w:line="360" w:lineRule="auto"/>
        <w:jc w:val="both"/>
        <w:rPr>
          <w:rFonts w:ascii="Arial" w:hAnsi="Arial" w:cs="Arial"/>
          <w:sz w:val="20"/>
          <w:szCs w:val="20"/>
          <w:lang w:val="fr-BE"/>
        </w:rPr>
      </w:pPr>
      <w:r w:rsidRPr="00504D50">
        <w:rPr>
          <w:rFonts w:ascii="Arial" w:hAnsi="Arial" w:cs="Arial"/>
          <w:sz w:val="20"/>
          <w:szCs w:val="20"/>
          <w:lang w:val="fr-BE"/>
        </w:rPr>
        <w:t>Créer/modifier</w:t>
      </w:r>
      <w:r>
        <w:rPr>
          <w:rFonts w:ascii="Arial" w:hAnsi="Arial" w:cs="Arial"/>
          <w:sz w:val="20"/>
          <w:szCs w:val="20"/>
          <w:lang w:val="fr-BE"/>
        </w:rPr>
        <w:t>/supprimer/consulter, les données/détails techniques d’un lot sis dans la copropriété.</w:t>
      </w:r>
      <w:bookmarkStart w:id="7" w:name="_Hlk59646254"/>
      <w:r>
        <w:rPr>
          <w:rFonts w:ascii="Arial" w:hAnsi="Arial" w:cs="Arial"/>
          <w:sz w:val="20"/>
          <w:szCs w:val="20"/>
          <w:lang w:val="fr-BE"/>
        </w:rPr>
        <w:t xml:space="preserve"> Ces données techniques sont directement reprises sur la fiche technique/table du lot.</w:t>
      </w:r>
    </w:p>
    <w:p w14:paraId="0511E1B6" w14:textId="77777777" w:rsidR="00C416F3" w:rsidRPr="00D700C4" w:rsidRDefault="00C416F3" w:rsidP="00C416F3">
      <w:pPr>
        <w:pStyle w:val="Paragraphedeliste"/>
        <w:numPr>
          <w:ilvl w:val="0"/>
          <w:numId w:val="13"/>
        </w:numPr>
        <w:spacing w:line="360" w:lineRule="auto"/>
        <w:jc w:val="both"/>
        <w:rPr>
          <w:rFonts w:ascii="Arial" w:hAnsi="Arial" w:cs="Arial"/>
          <w:sz w:val="20"/>
          <w:szCs w:val="20"/>
          <w:lang w:val="fr-BE"/>
        </w:rPr>
      </w:pPr>
      <w:r w:rsidRPr="00504D50">
        <w:rPr>
          <w:rFonts w:ascii="Arial" w:hAnsi="Arial" w:cs="Arial"/>
          <w:sz w:val="20"/>
          <w:szCs w:val="20"/>
          <w:lang w:val="fr-BE"/>
        </w:rPr>
        <w:t>Enregistrer/modifier/</w:t>
      </w:r>
      <w:r>
        <w:rPr>
          <w:rFonts w:ascii="Arial" w:hAnsi="Arial" w:cs="Arial"/>
          <w:sz w:val="20"/>
          <w:szCs w:val="20"/>
          <w:lang w:val="fr-BE"/>
        </w:rPr>
        <w:t xml:space="preserve">désactiver/consulter, dans les détails techniques </w:t>
      </w:r>
      <w:r w:rsidRPr="00504D50">
        <w:rPr>
          <w:rFonts w:ascii="Arial" w:hAnsi="Arial" w:cs="Arial"/>
          <w:sz w:val="20"/>
          <w:szCs w:val="20"/>
          <w:lang w:val="fr-BE"/>
        </w:rPr>
        <w:t>la quotité d’un lot dans une copropriété</w:t>
      </w:r>
      <w:bookmarkEnd w:id="7"/>
      <w:r>
        <w:rPr>
          <w:rFonts w:ascii="Arial" w:hAnsi="Arial" w:cs="Arial"/>
          <w:sz w:val="20"/>
          <w:szCs w:val="20"/>
          <w:lang w:val="fr-BE"/>
        </w:rPr>
        <w:t xml:space="preserve"> considérée.</w:t>
      </w:r>
    </w:p>
    <w:bookmarkEnd w:id="4"/>
    <w:p w14:paraId="1A0CB5B2" w14:textId="77777777" w:rsidR="00C416F3" w:rsidRPr="00504D50" w:rsidRDefault="00C416F3" w:rsidP="00C416F3">
      <w:pPr>
        <w:pStyle w:val="Paragraphedeliste"/>
        <w:numPr>
          <w:ilvl w:val="0"/>
          <w:numId w:val="13"/>
        </w:numPr>
        <w:spacing w:line="360" w:lineRule="auto"/>
        <w:jc w:val="both"/>
        <w:rPr>
          <w:rFonts w:ascii="Arial" w:hAnsi="Arial" w:cs="Arial"/>
          <w:sz w:val="20"/>
          <w:szCs w:val="20"/>
          <w:lang w:val="fr-BE"/>
        </w:rPr>
      </w:pPr>
      <w:r w:rsidRPr="00504D50">
        <w:rPr>
          <w:rFonts w:ascii="Arial" w:hAnsi="Arial" w:cs="Arial"/>
          <w:sz w:val="20"/>
          <w:szCs w:val="20"/>
          <w:lang w:val="fr-BE"/>
        </w:rPr>
        <w:t>Affecter/désaffecter/</w:t>
      </w:r>
      <w:r>
        <w:rPr>
          <w:rFonts w:ascii="Arial" w:hAnsi="Arial" w:cs="Arial"/>
          <w:sz w:val="20"/>
          <w:szCs w:val="20"/>
          <w:lang w:val="fr-BE"/>
        </w:rPr>
        <w:t xml:space="preserve">modifier/désactiver/consulter, </w:t>
      </w:r>
      <w:r w:rsidRPr="00504D50">
        <w:rPr>
          <w:rFonts w:ascii="Arial" w:hAnsi="Arial" w:cs="Arial"/>
          <w:sz w:val="20"/>
          <w:szCs w:val="20"/>
          <w:lang w:val="fr-BE"/>
        </w:rPr>
        <w:t>un</w:t>
      </w:r>
      <w:r>
        <w:rPr>
          <w:rFonts w:ascii="Arial" w:hAnsi="Arial" w:cs="Arial"/>
          <w:sz w:val="20"/>
          <w:szCs w:val="20"/>
          <w:lang w:val="fr-BE"/>
        </w:rPr>
        <w:t xml:space="preserve"> lot à un </w:t>
      </w:r>
      <w:r w:rsidRPr="00504D50">
        <w:rPr>
          <w:rFonts w:ascii="Arial" w:hAnsi="Arial" w:cs="Arial"/>
          <w:sz w:val="20"/>
          <w:szCs w:val="20"/>
          <w:lang w:val="fr-BE"/>
        </w:rPr>
        <w:t>copropriétaire</w:t>
      </w:r>
      <w:r>
        <w:rPr>
          <w:rFonts w:ascii="Arial" w:hAnsi="Arial" w:cs="Arial"/>
          <w:sz w:val="20"/>
          <w:szCs w:val="20"/>
          <w:lang w:val="fr-BE"/>
        </w:rPr>
        <w:t xml:space="preserve">. </w:t>
      </w:r>
    </w:p>
    <w:p w14:paraId="74A33871" w14:textId="77777777" w:rsidR="00C416F3" w:rsidRPr="00762DF5" w:rsidRDefault="00C416F3" w:rsidP="00C416F3">
      <w:pPr>
        <w:pStyle w:val="Paragraphedeliste"/>
        <w:numPr>
          <w:ilvl w:val="0"/>
          <w:numId w:val="13"/>
        </w:numPr>
        <w:spacing w:line="360" w:lineRule="auto"/>
        <w:jc w:val="both"/>
        <w:rPr>
          <w:rFonts w:ascii="Arial" w:hAnsi="Arial" w:cs="Arial"/>
          <w:sz w:val="20"/>
          <w:szCs w:val="20"/>
          <w:lang w:val="fr-BE"/>
        </w:rPr>
      </w:pPr>
      <w:r>
        <w:rPr>
          <w:rFonts w:ascii="Arial" w:hAnsi="Arial" w:cs="Arial"/>
          <w:sz w:val="20"/>
          <w:szCs w:val="20"/>
          <w:lang w:val="fr-BE"/>
        </w:rPr>
        <w:t>Créer/modifier/désactiver/consulter les périodes « comptables » de regroupement des charges et de production des décomptes, uniques pour l’ensemble de la copropriété considérée.</w:t>
      </w:r>
    </w:p>
    <w:p w14:paraId="34B92B88" w14:textId="77777777" w:rsidR="00C416F3" w:rsidRDefault="00C416F3" w:rsidP="00C416F3">
      <w:pPr>
        <w:pStyle w:val="Paragraphedeliste"/>
        <w:numPr>
          <w:ilvl w:val="0"/>
          <w:numId w:val="13"/>
        </w:numPr>
        <w:spacing w:line="360" w:lineRule="auto"/>
        <w:jc w:val="both"/>
        <w:rPr>
          <w:rFonts w:ascii="Arial" w:hAnsi="Arial" w:cs="Arial"/>
          <w:sz w:val="20"/>
          <w:szCs w:val="20"/>
          <w:lang w:val="fr-BE"/>
        </w:rPr>
      </w:pPr>
      <w:bookmarkStart w:id="8" w:name="_Hlk105169119"/>
      <w:r>
        <w:rPr>
          <w:rFonts w:ascii="Arial" w:hAnsi="Arial" w:cs="Arial"/>
          <w:sz w:val="20"/>
          <w:szCs w:val="20"/>
          <w:lang w:val="fr-BE"/>
        </w:rPr>
        <w:t>Créer (réceptionner)</w:t>
      </w:r>
      <w:r w:rsidRPr="00504D50">
        <w:rPr>
          <w:rFonts w:ascii="Arial" w:hAnsi="Arial" w:cs="Arial"/>
          <w:sz w:val="20"/>
          <w:szCs w:val="20"/>
          <w:lang w:val="fr-BE"/>
        </w:rPr>
        <w:t>/modifier/désactiver</w:t>
      </w:r>
      <w:r>
        <w:rPr>
          <w:rFonts w:ascii="Arial" w:hAnsi="Arial" w:cs="Arial"/>
          <w:sz w:val="20"/>
          <w:szCs w:val="20"/>
          <w:lang w:val="fr-BE"/>
        </w:rPr>
        <w:t>/supprimer/consulter, des fournitures de biens ou prestations de services (encoder les documents commerciaux</w:t>
      </w:r>
      <w:r>
        <w:rPr>
          <w:rStyle w:val="Appelnotedebasdep"/>
          <w:rFonts w:ascii="Arial" w:hAnsi="Arial" w:cs="Arial"/>
          <w:sz w:val="20"/>
          <w:szCs w:val="20"/>
          <w:lang w:val="fr-BE"/>
        </w:rPr>
        <w:footnoteReference w:id="8"/>
      </w:r>
      <w:r>
        <w:rPr>
          <w:rFonts w:ascii="Arial" w:hAnsi="Arial" w:cs="Arial"/>
          <w:sz w:val="20"/>
          <w:szCs w:val="20"/>
          <w:lang w:val="fr-BE"/>
        </w:rPr>
        <w:t xml:space="preserve"> des fournisseurs pour leurs prestations) qui se rapportent à une copropriété considérée.</w:t>
      </w:r>
    </w:p>
    <w:bookmarkEnd w:id="8"/>
    <w:p w14:paraId="3EC7CA36" w14:textId="77777777" w:rsidR="00C416F3" w:rsidRDefault="00C416F3" w:rsidP="00C416F3">
      <w:pPr>
        <w:pStyle w:val="Paragraphedeliste"/>
        <w:numPr>
          <w:ilvl w:val="0"/>
          <w:numId w:val="13"/>
        </w:numPr>
        <w:spacing w:line="360" w:lineRule="auto"/>
        <w:jc w:val="both"/>
        <w:rPr>
          <w:rFonts w:ascii="Arial" w:hAnsi="Arial" w:cs="Arial"/>
          <w:sz w:val="20"/>
          <w:szCs w:val="20"/>
          <w:lang w:val="fr-BE"/>
        </w:rPr>
      </w:pPr>
      <w:r w:rsidRPr="00504D50">
        <w:rPr>
          <w:rFonts w:ascii="Arial" w:hAnsi="Arial" w:cs="Arial"/>
          <w:sz w:val="20"/>
          <w:szCs w:val="20"/>
          <w:lang w:val="fr-BE"/>
        </w:rPr>
        <w:t>Répartir</w:t>
      </w:r>
      <w:r>
        <w:rPr>
          <w:rFonts w:ascii="Arial" w:hAnsi="Arial" w:cs="Arial"/>
          <w:sz w:val="20"/>
          <w:szCs w:val="20"/>
          <w:lang w:val="fr-BE"/>
        </w:rPr>
        <w:t xml:space="preserve"> (produire les </w:t>
      </w:r>
      <w:proofErr w:type="gramStart"/>
      <w:r>
        <w:rPr>
          <w:rFonts w:ascii="Arial" w:hAnsi="Arial" w:cs="Arial"/>
          <w:sz w:val="20"/>
          <w:szCs w:val="20"/>
          <w:lang w:val="fr-BE"/>
        </w:rPr>
        <w:t>décomptes)</w:t>
      </w:r>
      <w:r w:rsidRPr="00504D50">
        <w:rPr>
          <w:rFonts w:ascii="Arial" w:hAnsi="Arial" w:cs="Arial"/>
          <w:sz w:val="20"/>
          <w:szCs w:val="20"/>
          <w:lang w:val="fr-BE"/>
        </w:rPr>
        <w:t>/</w:t>
      </w:r>
      <w:proofErr w:type="gramEnd"/>
      <w:r w:rsidRPr="00504D50">
        <w:rPr>
          <w:rFonts w:ascii="Arial" w:hAnsi="Arial" w:cs="Arial"/>
          <w:sz w:val="20"/>
          <w:szCs w:val="20"/>
          <w:lang w:val="fr-BE"/>
        </w:rPr>
        <w:t>modifier/supprimer</w:t>
      </w:r>
      <w:r>
        <w:rPr>
          <w:rFonts w:ascii="Arial" w:hAnsi="Arial" w:cs="Arial"/>
          <w:sz w:val="20"/>
          <w:szCs w:val="20"/>
          <w:lang w:val="fr-BE"/>
        </w:rPr>
        <w:t>/consulter, le montant</w:t>
      </w:r>
      <w:r w:rsidRPr="00504D50">
        <w:rPr>
          <w:rFonts w:ascii="Arial" w:hAnsi="Arial" w:cs="Arial"/>
          <w:sz w:val="20"/>
          <w:szCs w:val="20"/>
          <w:lang w:val="fr-BE"/>
        </w:rPr>
        <w:t xml:space="preserve"> d</w:t>
      </w:r>
      <w:r>
        <w:rPr>
          <w:rFonts w:ascii="Arial" w:hAnsi="Arial" w:cs="Arial"/>
          <w:sz w:val="20"/>
          <w:szCs w:val="20"/>
          <w:lang w:val="fr-BE"/>
        </w:rPr>
        <w:t>es charges</w:t>
      </w:r>
      <w:r>
        <w:rPr>
          <w:rStyle w:val="Appelnotedebasdep"/>
          <w:rFonts w:ascii="Arial" w:hAnsi="Arial" w:cs="Arial"/>
          <w:sz w:val="20"/>
          <w:szCs w:val="20"/>
          <w:lang w:val="fr-BE"/>
        </w:rPr>
        <w:footnoteReference w:id="9"/>
      </w:r>
      <w:r>
        <w:rPr>
          <w:rFonts w:ascii="Arial" w:hAnsi="Arial" w:cs="Arial"/>
          <w:sz w:val="20"/>
          <w:szCs w:val="20"/>
          <w:lang w:val="fr-BE"/>
        </w:rPr>
        <w:t xml:space="preserve"> relative à l’activité de la copropriété </w:t>
      </w:r>
      <w:r w:rsidRPr="00504D50">
        <w:rPr>
          <w:rFonts w:ascii="Arial" w:hAnsi="Arial" w:cs="Arial"/>
          <w:sz w:val="20"/>
          <w:szCs w:val="20"/>
          <w:lang w:val="fr-BE"/>
        </w:rPr>
        <w:t xml:space="preserve">sur </w:t>
      </w:r>
      <w:r>
        <w:rPr>
          <w:rFonts w:ascii="Arial" w:hAnsi="Arial" w:cs="Arial"/>
          <w:sz w:val="20"/>
          <w:szCs w:val="20"/>
          <w:lang w:val="fr-BE"/>
        </w:rPr>
        <w:t>l</w:t>
      </w:r>
      <w:r w:rsidRPr="00504D50">
        <w:rPr>
          <w:rFonts w:ascii="Arial" w:hAnsi="Arial" w:cs="Arial"/>
          <w:sz w:val="20"/>
          <w:szCs w:val="20"/>
          <w:lang w:val="fr-BE"/>
        </w:rPr>
        <w:t xml:space="preserve">es </w:t>
      </w:r>
      <w:r>
        <w:rPr>
          <w:rFonts w:ascii="Arial" w:hAnsi="Arial" w:cs="Arial"/>
          <w:sz w:val="20"/>
          <w:szCs w:val="20"/>
          <w:lang w:val="fr-BE"/>
        </w:rPr>
        <w:t xml:space="preserve">différents </w:t>
      </w:r>
      <w:r w:rsidRPr="00504D50">
        <w:rPr>
          <w:rFonts w:ascii="Arial" w:hAnsi="Arial" w:cs="Arial"/>
          <w:sz w:val="20"/>
          <w:szCs w:val="20"/>
          <w:lang w:val="fr-BE"/>
        </w:rPr>
        <w:t>copropriétaire</w:t>
      </w:r>
      <w:r>
        <w:rPr>
          <w:rFonts w:ascii="Arial" w:hAnsi="Arial" w:cs="Arial"/>
          <w:sz w:val="20"/>
          <w:szCs w:val="20"/>
          <w:lang w:val="fr-BE"/>
        </w:rPr>
        <w:t>s de la copropriété, en fonction de la quotité</w:t>
      </w:r>
      <w:r>
        <w:rPr>
          <w:rStyle w:val="Appelnotedebasdep"/>
          <w:rFonts w:ascii="Arial" w:hAnsi="Arial" w:cs="Arial"/>
          <w:sz w:val="20"/>
          <w:szCs w:val="20"/>
          <w:lang w:val="fr-BE"/>
        </w:rPr>
        <w:footnoteReference w:id="10"/>
      </w:r>
      <w:r>
        <w:rPr>
          <w:rFonts w:ascii="Arial" w:hAnsi="Arial" w:cs="Arial"/>
          <w:sz w:val="20"/>
          <w:szCs w:val="20"/>
          <w:lang w:val="fr-BE"/>
        </w:rPr>
        <w:t xml:space="preserve"> que représente leur(s) lot(s) dans la copropriété considérée. – Attention, les charges se regroupent en fonction de périodes « comptables ». Pour des raisons d’organisation, chaque lot est repris dans un groupe de lot(s).</w:t>
      </w:r>
    </w:p>
    <w:p w14:paraId="11A5503D" w14:textId="77777777" w:rsidR="00C416F3" w:rsidRPr="0071337A" w:rsidRDefault="00C416F3" w:rsidP="00C416F3">
      <w:pPr>
        <w:pStyle w:val="Paragraphedeliste"/>
        <w:numPr>
          <w:ilvl w:val="0"/>
          <w:numId w:val="13"/>
        </w:numPr>
        <w:spacing w:line="360" w:lineRule="auto"/>
        <w:jc w:val="both"/>
        <w:rPr>
          <w:rFonts w:ascii="Arial" w:hAnsi="Arial" w:cs="Arial"/>
          <w:sz w:val="20"/>
          <w:szCs w:val="20"/>
          <w:lang w:val="fr-BE"/>
        </w:rPr>
      </w:pPr>
      <w:r w:rsidRPr="00504D50">
        <w:rPr>
          <w:rFonts w:ascii="Arial" w:hAnsi="Arial" w:cs="Arial"/>
          <w:sz w:val="20"/>
          <w:szCs w:val="20"/>
          <w:lang w:val="fr-BE"/>
        </w:rPr>
        <w:t>Enregistrer/modifier/</w:t>
      </w:r>
      <w:r>
        <w:rPr>
          <w:rFonts w:ascii="Arial" w:hAnsi="Arial" w:cs="Arial"/>
          <w:sz w:val="20"/>
          <w:szCs w:val="20"/>
          <w:lang w:val="fr-BE"/>
        </w:rPr>
        <w:t>désactiv</w:t>
      </w:r>
      <w:r w:rsidRPr="00504D50">
        <w:rPr>
          <w:rFonts w:ascii="Arial" w:hAnsi="Arial" w:cs="Arial"/>
          <w:sz w:val="20"/>
          <w:szCs w:val="20"/>
          <w:lang w:val="fr-BE"/>
        </w:rPr>
        <w:t>er</w:t>
      </w:r>
      <w:r>
        <w:rPr>
          <w:rFonts w:ascii="Arial" w:hAnsi="Arial" w:cs="Arial"/>
          <w:sz w:val="20"/>
          <w:szCs w:val="20"/>
          <w:lang w:val="fr-BE"/>
        </w:rPr>
        <w:t xml:space="preserve">/consulter </w:t>
      </w:r>
      <w:r w:rsidRPr="00504D50">
        <w:rPr>
          <w:rFonts w:ascii="Arial" w:hAnsi="Arial" w:cs="Arial"/>
          <w:sz w:val="20"/>
          <w:szCs w:val="20"/>
          <w:lang w:val="fr-BE"/>
        </w:rPr>
        <w:t>un</w:t>
      </w:r>
      <w:r>
        <w:rPr>
          <w:rFonts w:ascii="Arial" w:hAnsi="Arial" w:cs="Arial"/>
          <w:sz w:val="20"/>
          <w:szCs w:val="20"/>
          <w:lang w:val="fr-BE"/>
        </w:rPr>
        <w:t xml:space="preserve"> ou plusieurs</w:t>
      </w:r>
      <w:r w:rsidRPr="00504D50">
        <w:rPr>
          <w:rFonts w:ascii="Arial" w:hAnsi="Arial" w:cs="Arial"/>
          <w:sz w:val="20"/>
          <w:szCs w:val="20"/>
          <w:lang w:val="fr-BE"/>
        </w:rPr>
        <w:t xml:space="preserve"> </w:t>
      </w:r>
      <w:r>
        <w:rPr>
          <w:rFonts w:ascii="Arial" w:hAnsi="Arial" w:cs="Arial"/>
          <w:sz w:val="20"/>
          <w:szCs w:val="20"/>
          <w:lang w:val="fr-BE"/>
        </w:rPr>
        <w:t>compte(s)</w:t>
      </w:r>
      <w:r w:rsidRPr="00504D50">
        <w:rPr>
          <w:rFonts w:ascii="Arial" w:hAnsi="Arial" w:cs="Arial"/>
          <w:sz w:val="20"/>
          <w:szCs w:val="20"/>
          <w:lang w:val="fr-BE"/>
        </w:rPr>
        <w:t xml:space="preserve"> bancaire</w:t>
      </w:r>
      <w:r>
        <w:rPr>
          <w:rFonts w:ascii="Arial" w:hAnsi="Arial" w:cs="Arial"/>
          <w:sz w:val="20"/>
          <w:szCs w:val="20"/>
          <w:lang w:val="fr-BE"/>
        </w:rPr>
        <w:t>(s)</w:t>
      </w:r>
      <w:r w:rsidRPr="00504D50">
        <w:rPr>
          <w:rFonts w:ascii="Arial" w:hAnsi="Arial" w:cs="Arial"/>
          <w:sz w:val="20"/>
          <w:szCs w:val="20"/>
          <w:lang w:val="fr-BE"/>
        </w:rPr>
        <w:t xml:space="preserve"> </w:t>
      </w:r>
      <w:r>
        <w:rPr>
          <w:rFonts w:ascii="Arial" w:hAnsi="Arial" w:cs="Arial"/>
          <w:sz w:val="20"/>
          <w:szCs w:val="20"/>
          <w:lang w:val="fr-BE"/>
        </w:rPr>
        <w:t>appartenant aux différents copropriétaires de la copropriété.</w:t>
      </w:r>
    </w:p>
    <w:p w14:paraId="0E03E6BD" w14:textId="77777777" w:rsidR="00C416F3" w:rsidRDefault="00C416F3" w:rsidP="00C416F3">
      <w:pPr>
        <w:pStyle w:val="Paragraphedeliste"/>
        <w:numPr>
          <w:ilvl w:val="0"/>
          <w:numId w:val="13"/>
        </w:numPr>
        <w:spacing w:line="360" w:lineRule="auto"/>
        <w:jc w:val="both"/>
        <w:rPr>
          <w:rFonts w:ascii="Arial" w:hAnsi="Arial" w:cs="Arial"/>
          <w:sz w:val="20"/>
          <w:szCs w:val="20"/>
          <w:lang w:val="fr-BE"/>
        </w:rPr>
      </w:pPr>
      <w:r>
        <w:rPr>
          <w:rFonts w:ascii="Arial" w:hAnsi="Arial" w:cs="Arial"/>
          <w:sz w:val="20"/>
          <w:szCs w:val="20"/>
          <w:lang w:val="fr-BE"/>
        </w:rPr>
        <w:t>Encoder (créer)</w:t>
      </w:r>
      <w:r w:rsidRPr="00504D50">
        <w:rPr>
          <w:rFonts w:ascii="Arial" w:hAnsi="Arial" w:cs="Arial"/>
          <w:sz w:val="20"/>
          <w:szCs w:val="20"/>
          <w:lang w:val="fr-BE"/>
        </w:rPr>
        <w:t>/modifier/désactiver</w:t>
      </w:r>
      <w:r>
        <w:rPr>
          <w:rFonts w:ascii="Arial" w:hAnsi="Arial" w:cs="Arial"/>
          <w:sz w:val="20"/>
          <w:szCs w:val="20"/>
          <w:lang w:val="fr-BE"/>
        </w:rPr>
        <w:t xml:space="preserve">/supprimer/consulter les différents paiements de chaque copropriétaire. Ces paiements sont directement en rapports avec les décomptes émis par le syndic et se référant à la quotepart des charges que la copropriété à contracté au nom de chaque copropriétaire. </w:t>
      </w:r>
    </w:p>
    <w:p w14:paraId="46B7AB70" w14:textId="77777777" w:rsidR="00C416F3" w:rsidRDefault="00C416F3" w:rsidP="00C416F3">
      <w:pPr>
        <w:pStyle w:val="Paragraphedeliste"/>
        <w:numPr>
          <w:ilvl w:val="0"/>
          <w:numId w:val="13"/>
        </w:numPr>
        <w:spacing w:line="360" w:lineRule="auto"/>
        <w:jc w:val="both"/>
        <w:rPr>
          <w:rFonts w:ascii="Arial" w:hAnsi="Arial" w:cs="Arial"/>
          <w:sz w:val="20"/>
          <w:szCs w:val="20"/>
          <w:lang w:val="fr-BE"/>
        </w:rPr>
      </w:pPr>
      <w:r w:rsidRPr="00504D50">
        <w:rPr>
          <w:rFonts w:ascii="Arial" w:hAnsi="Arial" w:cs="Arial"/>
          <w:sz w:val="20"/>
          <w:szCs w:val="20"/>
          <w:lang w:val="fr-BE"/>
        </w:rPr>
        <w:t>Emettre/diffuser</w:t>
      </w:r>
      <w:r>
        <w:rPr>
          <w:rFonts w:ascii="Arial" w:hAnsi="Arial" w:cs="Arial"/>
          <w:sz w:val="20"/>
          <w:szCs w:val="20"/>
          <w:lang w:val="fr-BE"/>
        </w:rPr>
        <w:t xml:space="preserve">/consulter le(s) décompte(s) de chaque </w:t>
      </w:r>
      <w:r w:rsidRPr="00504D50">
        <w:rPr>
          <w:rFonts w:ascii="Arial" w:hAnsi="Arial" w:cs="Arial"/>
          <w:sz w:val="20"/>
          <w:szCs w:val="20"/>
          <w:lang w:val="fr-BE"/>
        </w:rPr>
        <w:t xml:space="preserve">copropriétaire </w:t>
      </w:r>
      <w:r>
        <w:rPr>
          <w:rFonts w:ascii="Arial" w:hAnsi="Arial" w:cs="Arial"/>
          <w:sz w:val="20"/>
          <w:szCs w:val="20"/>
          <w:lang w:val="fr-BE"/>
        </w:rPr>
        <w:t>via le mode de diffusion préalablement déterminé. Par défaut, le décompte sera diffusé sur sa messagerie personnelles interne et éventuellement sur sa messagerie électronique personnelle.</w:t>
      </w:r>
    </w:p>
    <w:p w14:paraId="0F38CC2B" w14:textId="77777777" w:rsidR="00C416F3" w:rsidRDefault="00C416F3" w:rsidP="00C416F3">
      <w:pPr>
        <w:pStyle w:val="Paragraphedeliste"/>
        <w:numPr>
          <w:ilvl w:val="0"/>
          <w:numId w:val="13"/>
        </w:numPr>
        <w:spacing w:line="360" w:lineRule="auto"/>
        <w:jc w:val="both"/>
        <w:rPr>
          <w:rFonts w:ascii="Arial" w:hAnsi="Arial" w:cs="Arial"/>
          <w:sz w:val="20"/>
          <w:szCs w:val="20"/>
          <w:lang w:val="fr-BE"/>
        </w:rPr>
      </w:pPr>
      <w:r>
        <w:rPr>
          <w:rFonts w:ascii="Arial" w:hAnsi="Arial" w:cs="Arial"/>
          <w:sz w:val="20"/>
          <w:szCs w:val="20"/>
          <w:lang w:val="fr-BE"/>
        </w:rPr>
        <w:t>Match</w:t>
      </w:r>
      <w:r w:rsidRPr="00504D50">
        <w:rPr>
          <w:rFonts w:ascii="Arial" w:hAnsi="Arial" w:cs="Arial"/>
          <w:sz w:val="20"/>
          <w:szCs w:val="20"/>
          <w:lang w:val="fr-BE"/>
        </w:rPr>
        <w:t>er</w:t>
      </w:r>
      <w:r>
        <w:rPr>
          <w:rFonts w:ascii="Arial" w:hAnsi="Arial" w:cs="Arial"/>
          <w:sz w:val="20"/>
          <w:szCs w:val="20"/>
          <w:lang w:val="fr-BE"/>
        </w:rPr>
        <w:t xml:space="preserve"> (faire correspondre) </w:t>
      </w:r>
      <w:r w:rsidRPr="00504D50">
        <w:rPr>
          <w:rFonts w:ascii="Arial" w:hAnsi="Arial" w:cs="Arial"/>
          <w:sz w:val="20"/>
          <w:szCs w:val="20"/>
          <w:lang w:val="fr-BE"/>
        </w:rPr>
        <w:t>/modifier/</w:t>
      </w:r>
      <w:r>
        <w:rPr>
          <w:rFonts w:ascii="Arial" w:hAnsi="Arial" w:cs="Arial"/>
          <w:sz w:val="20"/>
          <w:szCs w:val="20"/>
          <w:lang w:val="fr-BE"/>
        </w:rPr>
        <w:t>consulter les différents</w:t>
      </w:r>
      <w:r w:rsidRPr="00504D50">
        <w:rPr>
          <w:rFonts w:ascii="Arial" w:hAnsi="Arial" w:cs="Arial"/>
          <w:sz w:val="20"/>
          <w:szCs w:val="20"/>
          <w:lang w:val="fr-BE"/>
        </w:rPr>
        <w:t xml:space="preserve"> état</w:t>
      </w:r>
      <w:r>
        <w:rPr>
          <w:rFonts w:ascii="Arial" w:hAnsi="Arial" w:cs="Arial"/>
          <w:sz w:val="20"/>
          <w:szCs w:val="20"/>
          <w:lang w:val="fr-BE"/>
        </w:rPr>
        <w:t>s</w:t>
      </w:r>
      <w:r w:rsidRPr="00504D50">
        <w:rPr>
          <w:rFonts w:ascii="Arial" w:hAnsi="Arial" w:cs="Arial"/>
          <w:sz w:val="20"/>
          <w:szCs w:val="20"/>
          <w:lang w:val="fr-BE"/>
        </w:rPr>
        <w:t xml:space="preserve"> </w:t>
      </w:r>
      <w:r>
        <w:rPr>
          <w:rFonts w:ascii="Arial" w:hAnsi="Arial" w:cs="Arial"/>
          <w:sz w:val="20"/>
          <w:szCs w:val="20"/>
          <w:lang w:val="fr-BE"/>
        </w:rPr>
        <w:t xml:space="preserve">financiers </w:t>
      </w:r>
      <w:r w:rsidRPr="00504D50">
        <w:rPr>
          <w:rFonts w:ascii="Arial" w:hAnsi="Arial" w:cs="Arial"/>
          <w:sz w:val="20"/>
          <w:szCs w:val="20"/>
          <w:lang w:val="fr-BE"/>
        </w:rPr>
        <w:t>du compte (décomptes</w:t>
      </w:r>
      <w:r>
        <w:rPr>
          <w:rFonts w:ascii="Arial" w:hAnsi="Arial" w:cs="Arial"/>
          <w:sz w:val="20"/>
          <w:szCs w:val="20"/>
          <w:lang w:val="fr-BE"/>
        </w:rPr>
        <w:t xml:space="preserve"> </w:t>
      </w:r>
      <w:r w:rsidRPr="00504D50">
        <w:rPr>
          <w:rFonts w:ascii="Arial" w:hAnsi="Arial" w:cs="Arial"/>
          <w:sz w:val="20"/>
          <w:szCs w:val="20"/>
          <w:lang w:val="fr-BE"/>
        </w:rPr>
        <w:t>vis-à-vis des paiements effectués)</w:t>
      </w:r>
      <w:r>
        <w:rPr>
          <w:rFonts w:ascii="Arial" w:hAnsi="Arial" w:cs="Arial"/>
          <w:sz w:val="20"/>
          <w:szCs w:val="20"/>
          <w:lang w:val="fr-BE"/>
        </w:rPr>
        <w:t xml:space="preserve"> pour </w:t>
      </w:r>
      <w:r w:rsidRPr="00504D50">
        <w:rPr>
          <w:rFonts w:ascii="Arial" w:hAnsi="Arial" w:cs="Arial"/>
          <w:sz w:val="20"/>
          <w:szCs w:val="20"/>
          <w:lang w:val="fr-BE"/>
        </w:rPr>
        <w:t>chaque copropriétaire</w:t>
      </w:r>
      <w:r>
        <w:rPr>
          <w:rFonts w:ascii="Arial" w:hAnsi="Arial" w:cs="Arial"/>
          <w:sz w:val="20"/>
          <w:szCs w:val="20"/>
          <w:lang w:val="fr-BE"/>
        </w:rPr>
        <w:t xml:space="preserve"> de la copropriété</w:t>
      </w:r>
      <w:r>
        <w:rPr>
          <w:rStyle w:val="Appelnotedebasdep"/>
          <w:rFonts w:ascii="Arial" w:hAnsi="Arial" w:cs="Arial"/>
          <w:sz w:val="20"/>
          <w:szCs w:val="20"/>
          <w:lang w:val="fr-BE"/>
        </w:rPr>
        <w:footnoteReference w:id="11"/>
      </w:r>
      <w:r w:rsidRPr="00504D50">
        <w:rPr>
          <w:rFonts w:ascii="Arial" w:hAnsi="Arial" w:cs="Arial"/>
          <w:sz w:val="20"/>
          <w:szCs w:val="20"/>
          <w:lang w:val="fr-BE"/>
        </w:rPr>
        <w:t>.</w:t>
      </w:r>
      <w:r>
        <w:rPr>
          <w:rFonts w:ascii="Arial" w:hAnsi="Arial" w:cs="Arial"/>
          <w:sz w:val="20"/>
          <w:szCs w:val="20"/>
          <w:lang w:val="fr-BE"/>
        </w:rPr>
        <w:t xml:space="preserve"> C’est via ce « </w:t>
      </w:r>
      <w:proofErr w:type="spellStart"/>
      <w:r>
        <w:rPr>
          <w:rFonts w:ascii="Arial" w:hAnsi="Arial" w:cs="Arial"/>
          <w:sz w:val="20"/>
          <w:szCs w:val="20"/>
          <w:lang w:val="fr-BE"/>
        </w:rPr>
        <w:t>matching</w:t>
      </w:r>
      <w:proofErr w:type="spellEnd"/>
      <w:r>
        <w:rPr>
          <w:rFonts w:ascii="Arial" w:hAnsi="Arial" w:cs="Arial"/>
          <w:sz w:val="20"/>
          <w:szCs w:val="20"/>
          <w:lang w:val="fr-BE"/>
        </w:rPr>
        <w:t xml:space="preserve"> » (mise en correspondance) des décomptes avec les paiements leur correspondants, que l’on peut établir l’état financier du compte du copropriétaire. </w:t>
      </w:r>
    </w:p>
    <w:p w14:paraId="10FD575B" w14:textId="77777777" w:rsidR="00C416F3" w:rsidRPr="00331B67" w:rsidRDefault="00C416F3" w:rsidP="00C416F3">
      <w:pPr>
        <w:pStyle w:val="Paragraphedeliste"/>
        <w:numPr>
          <w:ilvl w:val="0"/>
          <w:numId w:val="13"/>
        </w:numPr>
        <w:spacing w:line="360" w:lineRule="auto"/>
        <w:jc w:val="both"/>
        <w:rPr>
          <w:rFonts w:ascii="Arial" w:hAnsi="Arial" w:cs="Arial"/>
          <w:sz w:val="20"/>
          <w:szCs w:val="20"/>
          <w:lang w:val="fr-BE"/>
        </w:rPr>
      </w:pPr>
      <w:r>
        <w:rPr>
          <w:rFonts w:ascii="Arial" w:hAnsi="Arial" w:cs="Arial"/>
          <w:sz w:val="20"/>
          <w:szCs w:val="20"/>
          <w:lang w:val="fr-BE"/>
        </w:rPr>
        <w:t>Consulter les</w:t>
      </w:r>
      <w:r w:rsidRPr="00504D50">
        <w:rPr>
          <w:rFonts w:ascii="Arial" w:hAnsi="Arial" w:cs="Arial"/>
          <w:sz w:val="20"/>
          <w:szCs w:val="20"/>
          <w:lang w:val="fr-BE"/>
        </w:rPr>
        <w:t xml:space="preserve"> état</w:t>
      </w:r>
      <w:r>
        <w:rPr>
          <w:rFonts w:ascii="Arial" w:hAnsi="Arial" w:cs="Arial"/>
          <w:sz w:val="20"/>
          <w:szCs w:val="20"/>
          <w:lang w:val="fr-BE"/>
        </w:rPr>
        <w:t>s</w:t>
      </w:r>
      <w:r w:rsidRPr="00504D50">
        <w:rPr>
          <w:rFonts w:ascii="Arial" w:hAnsi="Arial" w:cs="Arial"/>
          <w:sz w:val="20"/>
          <w:szCs w:val="20"/>
          <w:lang w:val="fr-BE"/>
        </w:rPr>
        <w:t xml:space="preserve"> </w:t>
      </w:r>
      <w:r>
        <w:rPr>
          <w:rFonts w:ascii="Arial" w:hAnsi="Arial" w:cs="Arial"/>
          <w:sz w:val="20"/>
          <w:szCs w:val="20"/>
          <w:lang w:val="fr-BE"/>
        </w:rPr>
        <w:t>financiers du compte de chaque copropriétaire</w:t>
      </w:r>
      <w:r>
        <w:rPr>
          <w:rStyle w:val="Appelnotedebasdep"/>
          <w:rFonts w:ascii="Arial" w:hAnsi="Arial" w:cs="Arial"/>
          <w:sz w:val="20"/>
          <w:szCs w:val="20"/>
          <w:lang w:val="fr-BE"/>
        </w:rPr>
        <w:footnoteReference w:id="12"/>
      </w:r>
      <w:r>
        <w:rPr>
          <w:rFonts w:ascii="Arial" w:hAnsi="Arial" w:cs="Arial"/>
          <w:sz w:val="20"/>
          <w:szCs w:val="20"/>
          <w:lang w:val="fr-BE"/>
        </w:rPr>
        <w:t>.</w:t>
      </w:r>
    </w:p>
    <w:p w14:paraId="620CE758" w14:textId="77777777" w:rsidR="00C416F3" w:rsidRPr="004332BA" w:rsidRDefault="00C416F3" w:rsidP="00C416F3">
      <w:pPr>
        <w:pStyle w:val="Paragraphedeliste"/>
        <w:numPr>
          <w:ilvl w:val="0"/>
          <w:numId w:val="13"/>
        </w:numPr>
        <w:spacing w:line="360" w:lineRule="auto"/>
        <w:jc w:val="both"/>
        <w:rPr>
          <w:rFonts w:ascii="Arial" w:hAnsi="Arial" w:cs="Arial"/>
          <w:sz w:val="20"/>
          <w:szCs w:val="20"/>
          <w:lang w:val="fr-BE"/>
        </w:rPr>
      </w:pPr>
      <w:bookmarkStart w:id="9" w:name="_Hlk65686206"/>
      <w:r w:rsidRPr="00504D50">
        <w:rPr>
          <w:rFonts w:ascii="Arial" w:hAnsi="Arial" w:cs="Arial"/>
          <w:sz w:val="20"/>
          <w:szCs w:val="20"/>
          <w:lang w:val="fr-BE"/>
        </w:rPr>
        <w:t>Créer/modifier/désactiver</w:t>
      </w:r>
      <w:r>
        <w:rPr>
          <w:rFonts w:ascii="Arial" w:hAnsi="Arial" w:cs="Arial"/>
          <w:sz w:val="20"/>
          <w:szCs w:val="20"/>
          <w:lang w:val="fr-BE"/>
        </w:rPr>
        <w:t>/consulter</w:t>
      </w:r>
      <w:bookmarkEnd w:id="9"/>
      <w:r>
        <w:rPr>
          <w:rFonts w:ascii="Arial" w:hAnsi="Arial" w:cs="Arial"/>
          <w:sz w:val="20"/>
          <w:szCs w:val="20"/>
          <w:lang w:val="fr-BE"/>
        </w:rPr>
        <w:t xml:space="preserve"> </w:t>
      </w:r>
      <w:r w:rsidRPr="00504D50">
        <w:rPr>
          <w:rFonts w:ascii="Arial" w:hAnsi="Arial" w:cs="Arial"/>
          <w:sz w:val="20"/>
          <w:szCs w:val="20"/>
          <w:lang w:val="fr-BE"/>
        </w:rPr>
        <w:t xml:space="preserve">un plan comptable </w:t>
      </w:r>
      <w:r>
        <w:rPr>
          <w:rFonts w:ascii="Arial" w:hAnsi="Arial" w:cs="Arial"/>
          <w:sz w:val="20"/>
          <w:szCs w:val="20"/>
          <w:lang w:val="fr-BE"/>
        </w:rPr>
        <w:t xml:space="preserve">(PCMN) </w:t>
      </w:r>
      <w:r w:rsidRPr="00504D50">
        <w:rPr>
          <w:rFonts w:ascii="Arial" w:hAnsi="Arial" w:cs="Arial"/>
          <w:sz w:val="20"/>
          <w:szCs w:val="20"/>
          <w:lang w:val="fr-BE"/>
        </w:rPr>
        <w:t>pour la copropriété</w:t>
      </w:r>
      <w:r>
        <w:rPr>
          <w:rFonts w:ascii="Arial" w:hAnsi="Arial" w:cs="Arial"/>
          <w:sz w:val="20"/>
          <w:szCs w:val="20"/>
          <w:lang w:val="fr-BE"/>
        </w:rPr>
        <w:t xml:space="preserve"> considérée </w:t>
      </w:r>
      <w:r w:rsidRPr="004332BA">
        <w:rPr>
          <w:rFonts w:ascii="Arial" w:hAnsi="Arial" w:cs="Arial"/>
          <w:sz w:val="20"/>
          <w:szCs w:val="20"/>
          <w:lang w:val="fr-BE"/>
        </w:rPr>
        <w:t>selon lequel les différentes charges seront réparties</w:t>
      </w:r>
      <w:r>
        <w:rPr>
          <w:rStyle w:val="Appelnotedebasdep"/>
          <w:rFonts w:ascii="Arial" w:hAnsi="Arial" w:cs="Arial"/>
          <w:sz w:val="20"/>
          <w:szCs w:val="20"/>
          <w:lang w:val="fr-BE"/>
        </w:rPr>
        <w:footnoteReference w:id="13"/>
      </w:r>
      <w:r w:rsidRPr="004332BA">
        <w:rPr>
          <w:rFonts w:ascii="Arial" w:hAnsi="Arial" w:cs="Arial"/>
          <w:sz w:val="20"/>
          <w:szCs w:val="20"/>
          <w:lang w:val="fr-BE"/>
        </w:rPr>
        <w:t>.</w:t>
      </w:r>
    </w:p>
    <w:p w14:paraId="2413F808" w14:textId="77777777" w:rsidR="00C416F3" w:rsidRPr="00694624" w:rsidRDefault="00C416F3" w:rsidP="00C416F3">
      <w:pPr>
        <w:pStyle w:val="Paragraphedeliste"/>
        <w:numPr>
          <w:ilvl w:val="0"/>
          <w:numId w:val="13"/>
        </w:numPr>
        <w:spacing w:line="360" w:lineRule="auto"/>
        <w:jc w:val="both"/>
        <w:rPr>
          <w:rFonts w:ascii="Arial" w:hAnsi="Arial" w:cs="Arial"/>
          <w:sz w:val="20"/>
          <w:szCs w:val="20"/>
          <w:lang w:val="fr-BE"/>
        </w:rPr>
      </w:pPr>
      <w:r w:rsidRPr="00504D50">
        <w:rPr>
          <w:rFonts w:ascii="Arial" w:hAnsi="Arial" w:cs="Arial"/>
          <w:sz w:val="20"/>
          <w:szCs w:val="20"/>
          <w:lang w:val="fr-BE"/>
        </w:rPr>
        <w:t>Créer/modifier/désacti</w:t>
      </w:r>
      <w:r>
        <w:rPr>
          <w:rFonts w:ascii="Arial" w:hAnsi="Arial" w:cs="Arial"/>
          <w:sz w:val="20"/>
          <w:szCs w:val="20"/>
          <w:lang w:val="fr-BE"/>
        </w:rPr>
        <w:t>ver/réactiver/</w:t>
      </w:r>
      <w:r w:rsidRPr="00504D50">
        <w:rPr>
          <w:rFonts w:ascii="Arial" w:hAnsi="Arial" w:cs="Arial"/>
          <w:sz w:val="20"/>
          <w:szCs w:val="20"/>
          <w:lang w:val="fr-BE"/>
        </w:rPr>
        <w:t>supprimer</w:t>
      </w:r>
      <w:r>
        <w:rPr>
          <w:rFonts w:ascii="Arial" w:hAnsi="Arial" w:cs="Arial"/>
          <w:sz w:val="20"/>
          <w:szCs w:val="20"/>
          <w:lang w:val="fr-BE"/>
        </w:rPr>
        <w:t>/diffuser/consulter un/</w:t>
      </w:r>
      <w:r w:rsidRPr="00504D50">
        <w:rPr>
          <w:rFonts w:ascii="Arial" w:hAnsi="Arial" w:cs="Arial"/>
          <w:sz w:val="20"/>
          <w:szCs w:val="20"/>
          <w:lang w:val="fr-BE"/>
        </w:rPr>
        <w:t>des message</w:t>
      </w:r>
      <w:r>
        <w:rPr>
          <w:rFonts w:ascii="Arial" w:hAnsi="Arial" w:cs="Arial"/>
          <w:sz w:val="20"/>
          <w:szCs w:val="20"/>
          <w:lang w:val="fr-BE"/>
        </w:rPr>
        <w:t>(</w:t>
      </w:r>
      <w:r w:rsidRPr="00504D50">
        <w:rPr>
          <w:rFonts w:ascii="Arial" w:hAnsi="Arial" w:cs="Arial"/>
          <w:sz w:val="20"/>
          <w:szCs w:val="20"/>
          <w:lang w:val="fr-BE"/>
        </w:rPr>
        <w:t>s</w:t>
      </w:r>
      <w:r>
        <w:rPr>
          <w:rFonts w:ascii="Arial" w:hAnsi="Arial" w:cs="Arial"/>
          <w:sz w:val="20"/>
          <w:szCs w:val="20"/>
          <w:lang w:val="fr-BE"/>
        </w:rPr>
        <w:t xml:space="preserve">) </w:t>
      </w:r>
      <w:r w:rsidRPr="00504D50">
        <w:rPr>
          <w:rFonts w:ascii="Arial" w:hAnsi="Arial" w:cs="Arial"/>
          <w:sz w:val="20"/>
          <w:szCs w:val="20"/>
          <w:lang w:val="fr-BE"/>
        </w:rPr>
        <w:t xml:space="preserve">vers </w:t>
      </w:r>
      <w:r>
        <w:rPr>
          <w:rFonts w:ascii="Arial" w:hAnsi="Arial" w:cs="Arial"/>
          <w:sz w:val="20"/>
          <w:szCs w:val="20"/>
          <w:lang w:val="fr-BE"/>
        </w:rPr>
        <w:t xml:space="preserve">un ou plusieurs </w:t>
      </w:r>
      <w:r w:rsidRPr="00504D50">
        <w:rPr>
          <w:rFonts w:ascii="Arial" w:hAnsi="Arial" w:cs="Arial"/>
          <w:sz w:val="20"/>
          <w:szCs w:val="20"/>
          <w:lang w:val="fr-BE"/>
        </w:rPr>
        <w:t>copropriétaire</w:t>
      </w:r>
      <w:r>
        <w:rPr>
          <w:rFonts w:ascii="Arial" w:hAnsi="Arial" w:cs="Arial"/>
          <w:sz w:val="20"/>
          <w:szCs w:val="20"/>
          <w:lang w:val="fr-BE"/>
        </w:rPr>
        <w:t>(</w:t>
      </w:r>
      <w:r w:rsidRPr="00504D50">
        <w:rPr>
          <w:rFonts w:ascii="Arial" w:hAnsi="Arial" w:cs="Arial"/>
          <w:sz w:val="20"/>
          <w:szCs w:val="20"/>
          <w:lang w:val="fr-BE"/>
        </w:rPr>
        <w:t>s</w:t>
      </w:r>
      <w:r>
        <w:rPr>
          <w:rFonts w:ascii="Arial" w:hAnsi="Arial" w:cs="Arial"/>
          <w:sz w:val="20"/>
          <w:szCs w:val="20"/>
          <w:lang w:val="fr-BE"/>
        </w:rPr>
        <w:t>)</w:t>
      </w:r>
      <w:r w:rsidRPr="00504D50">
        <w:rPr>
          <w:rFonts w:ascii="Arial" w:hAnsi="Arial" w:cs="Arial"/>
          <w:sz w:val="20"/>
          <w:szCs w:val="20"/>
          <w:lang w:val="fr-BE"/>
        </w:rPr>
        <w:t xml:space="preserve"> </w:t>
      </w:r>
      <w:r>
        <w:rPr>
          <w:rFonts w:ascii="Arial" w:hAnsi="Arial" w:cs="Arial"/>
          <w:sz w:val="20"/>
          <w:szCs w:val="20"/>
          <w:lang w:val="fr-BE"/>
        </w:rPr>
        <w:t>simultanément dans leur boîte à message (interne) personnelle.</w:t>
      </w:r>
    </w:p>
    <w:p w14:paraId="2D1F1550" w14:textId="77777777" w:rsidR="00C416F3" w:rsidRDefault="00C416F3" w:rsidP="00C416F3">
      <w:pPr>
        <w:pStyle w:val="Paragraphedeliste"/>
        <w:numPr>
          <w:ilvl w:val="0"/>
          <w:numId w:val="13"/>
        </w:numPr>
        <w:spacing w:line="360" w:lineRule="auto"/>
        <w:jc w:val="both"/>
        <w:rPr>
          <w:rFonts w:ascii="Arial" w:hAnsi="Arial" w:cs="Arial"/>
          <w:sz w:val="20"/>
          <w:szCs w:val="20"/>
          <w:lang w:val="fr-BE"/>
        </w:rPr>
      </w:pPr>
      <w:bookmarkStart w:id="10" w:name="_Hlk65955082"/>
      <w:r w:rsidRPr="00504D50">
        <w:rPr>
          <w:rFonts w:ascii="Arial" w:hAnsi="Arial" w:cs="Arial"/>
          <w:sz w:val="20"/>
          <w:szCs w:val="20"/>
          <w:lang w:val="fr-BE"/>
        </w:rPr>
        <w:t>Créer/modifier/supprimer</w:t>
      </w:r>
      <w:r>
        <w:rPr>
          <w:rFonts w:ascii="Arial" w:hAnsi="Arial" w:cs="Arial"/>
          <w:sz w:val="20"/>
          <w:szCs w:val="20"/>
          <w:lang w:val="fr-BE"/>
        </w:rPr>
        <w:t xml:space="preserve">/consulter </w:t>
      </w:r>
      <w:r w:rsidRPr="00504D50">
        <w:rPr>
          <w:rFonts w:ascii="Arial" w:hAnsi="Arial" w:cs="Arial"/>
          <w:sz w:val="20"/>
          <w:szCs w:val="20"/>
          <w:lang w:val="fr-BE"/>
        </w:rPr>
        <w:t xml:space="preserve">des </w:t>
      </w:r>
      <w:r>
        <w:rPr>
          <w:rFonts w:ascii="Arial" w:hAnsi="Arial" w:cs="Arial"/>
          <w:sz w:val="20"/>
          <w:szCs w:val="20"/>
          <w:lang w:val="fr-BE"/>
        </w:rPr>
        <w:t>messages</w:t>
      </w:r>
      <w:r w:rsidRPr="00504D50">
        <w:rPr>
          <w:rFonts w:ascii="Arial" w:hAnsi="Arial" w:cs="Arial"/>
          <w:sz w:val="20"/>
          <w:szCs w:val="20"/>
          <w:lang w:val="fr-BE"/>
        </w:rPr>
        <w:t xml:space="preserve"> dans les valves </w:t>
      </w:r>
      <w:r>
        <w:rPr>
          <w:rFonts w:ascii="Arial" w:hAnsi="Arial" w:cs="Arial"/>
          <w:sz w:val="20"/>
          <w:szCs w:val="20"/>
          <w:lang w:val="fr-BE"/>
        </w:rPr>
        <w:t>générales/publiques</w:t>
      </w:r>
      <w:r>
        <w:rPr>
          <w:rStyle w:val="Appelnotedebasdep"/>
          <w:rFonts w:ascii="Arial" w:hAnsi="Arial" w:cs="Arial"/>
          <w:sz w:val="20"/>
          <w:szCs w:val="20"/>
          <w:lang w:val="fr-BE"/>
        </w:rPr>
        <w:footnoteReference w:id="14"/>
      </w:r>
      <w:r>
        <w:rPr>
          <w:rFonts w:ascii="Arial" w:hAnsi="Arial" w:cs="Arial"/>
          <w:sz w:val="20"/>
          <w:szCs w:val="20"/>
          <w:lang w:val="fr-BE"/>
        </w:rPr>
        <w:t xml:space="preserve"> </w:t>
      </w:r>
      <w:r w:rsidRPr="00504D50">
        <w:rPr>
          <w:rFonts w:ascii="Arial" w:hAnsi="Arial" w:cs="Arial"/>
          <w:sz w:val="20"/>
          <w:szCs w:val="20"/>
          <w:lang w:val="fr-BE"/>
        </w:rPr>
        <w:t>de la copropriété</w:t>
      </w:r>
      <w:r>
        <w:rPr>
          <w:rFonts w:ascii="Arial" w:hAnsi="Arial" w:cs="Arial"/>
          <w:sz w:val="20"/>
          <w:szCs w:val="20"/>
          <w:lang w:val="fr-BE"/>
        </w:rPr>
        <w:t>.</w:t>
      </w:r>
    </w:p>
    <w:p w14:paraId="1C815FB4" w14:textId="77777777" w:rsidR="00C416F3" w:rsidRDefault="00C416F3" w:rsidP="00C416F3">
      <w:pPr>
        <w:pStyle w:val="Paragraphedeliste"/>
        <w:numPr>
          <w:ilvl w:val="0"/>
          <w:numId w:val="13"/>
        </w:numPr>
        <w:spacing w:line="360" w:lineRule="auto"/>
        <w:jc w:val="both"/>
        <w:rPr>
          <w:rFonts w:ascii="Arial" w:hAnsi="Arial" w:cs="Arial"/>
          <w:sz w:val="20"/>
          <w:szCs w:val="20"/>
          <w:lang w:val="fr-BE"/>
        </w:rPr>
      </w:pPr>
      <w:r>
        <w:rPr>
          <w:rFonts w:ascii="Arial" w:hAnsi="Arial" w:cs="Arial"/>
          <w:sz w:val="20"/>
          <w:szCs w:val="20"/>
          <w:lang w:val="fr-BE"/>
        </w:rPr>
        <w:t>Consulter les avertissements accompagnés éventuellement d’une ou plusieurs photo(s) au sujet d’</w:t>
      </w:r>
      <w:r w:rsidRPr="00504D50">
        <w:rPr>
          <w:rFonts w:ascii="Arial" w:hAnsi="Arial" w:cs="Arial"/>
          <w:sz w:val="20"/>
          <w:szCs w:val="20"/>
          <w:lang w:val="fr-BE"/>
        </w:rPr>
        <w:t xml:space="preserve">un </w:t>
      </w:r>
      <w:r>
        <w:rPr>
          <w:rFonts w:ascii="Arial" w:hAnsi="Arial" w:cs="Arial"/>
          <w:sz w:val="20"/>
          <w:szCs w:val="20"/>
          <w:lang w:val="fr-BE"/>
        </w:rPr>
        <w:t>problème</w:t>
      </w:r>
      <w:r w:rsidRPr="00504D50">
        <w:rPr>
          <w:rFonts w:ascii="Arial" w:hAnsi="Arial" w:cs="Arial"/>
          <w:sz w:val="20"/>
          <w:szCs w:val="20"/>
          <w:lang w:val="fr-BE"/>
        </w:rPr>
        <w:t xml:space="preserve"> </w:t>
      </w:r>
      <w:r>
        <w:rPr>
          <w:rFonts w:ascii="Arial" w:hAnsi="Arial" w:cs="Arial"/>
          <w:sz w:val="20"/>
          <w:szCs w:val="20"/>
          <w:lang w:val="fr-BE"/>
        </w:rPr>
        <w:t xml:space="preserve">ou d’un thème </w:t>
      </w:r>
      <w:r w:rsidRPr="00504D50">
        <w:rPr>
          <w:rFonts w:ascii="Arial" w:hAnsi="Arial" w:cs="Arial"/>
          <w:sz w:val="20"/>
          <w:szCs w:val="20"/>
          <w:lang w:val="fr-BE"/>
        </w:rPr>
        <w:t>déterminé</w:t>
      </w:r>
      <w:bookmarkEnd w:id="10"/>
      <w:r>
        <w:rPr>
          <w:rFonts w:ascii="Arial" w:hAnsi="Arial" w:cs="Arial"/>
          <w:sz w:val="20"/>
          <w:szCs w:val="20"/>
          <w:lang w:val="fr-BE"/>
        </w:rPr>
        <w:t>, envoyé par un copropriétaire.</w:t>
      </w:r>
    </w:p>
    <w:p w14:paraId="2A41345D" w14:textId="77777777" w:rsidR="00C416F3" w:rsidRDefault="00C416F3" w:rsidP="00C416F3">
      <w:pPr>
        <w:pStyle w:val="Paragraphedeliste"/>
        <w:numPr>
          <w:ilvl w:val="0"/>
          <w:numId w:val="13"/>
        </w:numPr>
        <w:spacing w:line="360" w:lineRule="auto"/>
        <w:jc w:val="both"/>
        <w:rPr>
          <w:rFonts w:ascii="Arial" w:hAnsi="Arial" w:cs="Arial"/>
          <w:sz w:val="20"/>
          <w:szCs w:val="20"/>
          <w:lang w:val="fr-BE"/>
        </w:rPr>
      </w:pPr>
      <w:r w:rsidRPr="00504D50">
        <w:rPr>
          <w:rFonts w:ascii="Arial" w:hAnsi="Arial" w:cs="Arial"/>
          <w:sz w:val="20"/>
          <w:szCs w:val="20"/>
          <w:lang w:val="fr-BE"/>
        </w:rPr>
        <w:t>Emettre/diffuser</w:t>
      </w:r>
      <w:r>
        <w:rPr>
          <w:rFonts w:ascii="Arial" w:hAnsi="Arial" w:cs="Arial"/>
          <w:sz w:val="20"/>
          <w:szCs w:val="20"/>
          <w:lang w:val="fr-BE"/>
        </w:rPr>
        <w:t xml:space="preserve">/consulter </w:t>
      </w:r>
      <w:r w:rsidRPr="00504D50">
        <w:rPr>
          <w:rFonts w:ascii="Arial" w:hAnsi="Arial" w:cs="Arial"/>
          <w:sz w:val="20"/>
          <w:szCs w:val="20"/>
          <w:lang w:val="fr-BE"/>
        </w:rPr>
        <w:t xml:space="preserve">un récapitulatif de l’état </w:t>
      </w:r>
      <w:r>
        <w:rPr>
          <w:rFonts w:ascii="Arial" w:hAnsi="Arial" w:cs="Arial"/>
          <w:sz w:val="20"/>
          <w:szCs w:val="20"/>
          <w:lang w:val="fr-BE"/>
        </w:rPr>
        <w:t xml:space="preserve">financier </w:t>
      </w:r>
      <w:r w:rsidRPr="00504D50">
        <w:rPr>
          <w:rFonts w:ascii="Arial" w:hAnsi="Arial" w:cs="Arial"/>
          <w:sz w:val="20"/>
          <w:szCs w:val="20"/>
          <w:lang w:val="fr-BE"/>
        </w:rPr>
        <w:t>du compte d’un copropriétaire avec indication</w:t>
      </w:r>
      <w:r>
        <w:rPr>
          <w:rFonts w:ascii="Arial" w:hAnsi="Arial" w:cs="Arial"/>
          <w:sz w:val="20"/>
          <w:szCs w:val="20"/>
          <w:lang w:val="fr-BE"/>
        </w:rPr>
        <w:t xml:space="preserve"> des décomptes déjà soldés. Et indiquer également un </w:t>
      </w:r>
      <w:r w:rsidRPr="00504D50">
        <w:rPr>
          <w:rFonts w:ascii="Arial" w:hAnsi="Arial" w:cs="Arial"/>
          <w:sz w:val="20"/>
          <w:szCs w:val="20"/>
          <w:lang w:val="fr-BE"/>
        </w:rPr>
        <w:t>rappel de paiement</w:t>
      </w:r>
      <w:r>
        <w:rPr>
          <w:rFonts w:ascii="Arial" w:hAnsi="Arial" w:cs="Arial"/>
          <w:sz w:val="20"/>
          <w:szCs w:val="20"/>
          <w:lang w:val="fr-BE"/>
        </w:rPr>
        <w:t xml:space="preserve"> des décomptes dus (totalement ou partiellement) et pas encore soldés</w:t>
      </w:r>
      <w:r w:rsidRPr="00504D50">
        <w:rPr>
          <w:rFonts w:ascii="Arial" w:hAnsi="Arial" w:cs="Arial"/>
          <w:sz w:val="20"/>
          <w:szCs w:val="20"/>
          <w:lang w:val="fr-BE"/>
        </w:rPr>
        <w:t>.</w:t>
      </w:r>
      <w:r>
        <w:rPr>
          <w:rFonts w:ascii="Arial" w:hAnsi="Arial" w:cs="Arial"/>
          <w:sz w:val="20"/>
          <w:szCs w:val="20"/>
          <w:lang w:val="fr-BE"/>
        </w:rPr>
        <w:t xml:space="preserve"> Ceci se fera via l’envoi d’un message vers la messagerie du copropriétaire concerné. - Cette fonctionnalité est optionnelle -.</w:t>
      </w:r>
    </w:p>
    <w:p w14:paraId="2282A190" w14:textId="77777777" w:rsidR="00C416F3" w:rsidRDefault="00C416F3" w:rsidP="00C416F3">
      <w:pPr>
        <w:spacing w:line="360" w:lineRule="auto"/>
        <w:ind w:left="1080"/>
        <w:jc w:val="both"/>
        <w:rPr>
          <w:rFonts w:ascii="Arial" w:hAnsi="Arial" w:cs="Arial"/>
          <w:sz w:val="20"/>
          <w:szCs w:val="20"/>
          <w:lang w:val="fr-BE"/>
        </w:rPr>
      </w:pPr>
    </w:p>
    <w:p w14:paraId="087CD99F" w14:textId="77777777" w:rsidR="00C416F3" w:rsidRPr="00067F54" w:rsidRDefault="00C416F3" w:rsidP="00C416F3">
      <w:pPr>
        <w:spacing w:line="360" w:lineRule="auto"/>
        <w:ind w:left="1080"/>
        <w:jc w:val="both"/>
        <w:rPr>
          <w:rFonts w:ascii="Arial" w:hAnsi="Arial" w:cs="Arial"/>
          <w:sz w:val="20"/>
          <w:szCs w:val="20"/>
          <w:lang w:val="fr-BE"/>
        </w:rPr>
      </w:pPr>
    </w:p>
    <w:bookmarkEnd w:id="6"/>
    <w:p w14:paraId="38B5671A" w14:textId="77777777" w:rsidR="00C416F3" w:rsidRPr="007A7EA8" w:rsidRDefault="00C416F3" w:rsidP="00C416F3">
      <w:pPr>
        <w:rPr>
          <w:rFonts w:ascii="Arial" w:hAnsi="Arial" w:cs="Arial"/>
          <w:sz w:val="20"/>
          <w:szCs w:val="20"/>
          <w:lang w:val="fr-BE"/>
        </w:rPr>
      </w:pPr>
      <w:r>
        <w:rPr>
          <w:rFonts w:ascii="Arial" w:hAnsi="Arial" w:cs="Arial"/>
          <w:sz w:val="20"/>
          <w:szCs w:val="20"/>
          <w:lang w:val="fr-BE"/>
        </w:rPr>
        <w:br w:type="page"/>
      </w:r>
    </w:p>
    <w:p w14:paraId="22412F15" w14:textId="77777777" w:rsidR="00C416F3" w:rsidRPr="007D28B1" w:rsidRDefault="00C416F3" w:rsidP="00C416F3">
      <w:pPr>
        <w:pStyle w:val="Titre2"/>
        <w:rPr>
          <w:lang w:val="fr-BE"/>
        </w:rPr>
      </w:pPr>
      <w:bookmarkStart w:id="11" w:name="_Toc111824301"/>
      <w:r>
        <w:rPr>
          <w:lang w:val="fr-BE"/>
        </w:rPr>
        <w:t>1.2. Fonctionnalités principales du groupe des utilisateurs finaux (« copropriétaires »)</w:t>
      </w:r>
      <w:bookmarkEnd w:id="11"/>
    </w:p>
    <w:p w14:paraId="39B7FBEA" w14:textId="77777777" w:rsidR="00C416F3" w:rsidRDefault="00C416F3" w:rsidP="00C416F3">
      <w:pPr>
        <w:pStyle w:val="Paragraphedeliste"/>
        <w:spacing w:line="360" w:lineRule="auto"/>
        <w:ind w:left="1440"/>
        <w:rPr>
          <w:lang w:val="fr-BE"/>
        </w:rPr>
      </w:pPr>
      <w:bookmarkStart w:id="12" w:name="_Hlk65686021"/>
    </w:p>
    <w:p w14:paraId="62481E31" w14:textId="77777777" w:rsidR="00C416F3" w:rsidRDefault="00C416F3" w:rsidP="00C416F3">
      <w:pPr>
        <w:pStyle w:val="Paragraphedeliste"/>
        <w:numPr>
          <w:ilvl w:val="0"/>
          <w:numId w:val="15"/>
        </w:numPr>
        <w:spacing w:line="360" w:lineRule="auto"/>
        <w:jc w:val="both"/>
        <w:rPr>
          <w:rFonts w:ascii="Arial" w:hAnsi="Arial" w:cs="Arial"/>
          <w:sz w:val="20"/>
          <w:szCs w:val="20"/>
          <w:lang w:val="fr-BE"/>
        </w:rPr>
      </w:pPr>
      <w:r>
        <w:rPr>
          <w:rFonts w:ascii="Arial" w:hAnsi="Arial" w:cs="Arial"/>
          <w:sz w:val="20"/>
          <w:szCs w:val="20"/>
          <w:lang w:val="fr-BE"/>
        </w:rPr>
        <w:t>Consulter les valves générales/publiques de la copropriété, disponibles pour tout le monde sur la page d’accueil de la copropriété sans besoin de s’authentifier.</w:t>
      </w:r>
    </w:p>
    <w:p w14:paraId="03BB2402" w14:textId="77777777" w:rsidR="00C416F3" w:rsidRPr="000D7818" w:rsidRDefault="00C416F3" w:rsidP="00C416F3">
      <w:pPr>
        <w:pStyle w:val="Paragraphedeliste"/>
        <w:numPr>
          <w:ilvl w:val="0"/>
          <w:numId w:val="15"/>
        </w:numPr>
        <w:spacing w:line="360" w:lineRule="auto"/>
        <w:jc w:val="both"/>
        <w:rPr>
          <w:rFonts w:ascii="Arial" w:hAnsi="Arial" w:cs="Arial"/>
          <w:sz w:val="20"/>
          <w:szCs w:val="20"/>
          <w:lang w:val="fr-BE"/>
        </w:rPr>
      </w:pPr>
      <w:r>
        <w:rPr>
          <w:rFonts w:ascii="Arial" w:hAnsi="Arial" w:cs="Arial"/>
          <w:sz w:val="20"/>
          <w:szCs w:val="20"/>
          <w:lang w:val="fr-BE"/>
        </w:rPr>
        <w:t>Modifier/consulter les (certains) détails techniques de son compte dans la copropriété considérée.</w:t>
      </w:r>
    </w:p>
    <w:p w14:paraId="3D610AE9" w14:textId="77777777" w:rsidR="00C416F3" w:rsidRDefault="00C416F3" w:rsidP="00C416F3">
      <w:pPr>
        <w:pStyle w:val="Paragraphedeliste"/>
        <w:numPr>
          <w:ilvl w:val="0"/>
          <w:numId w:val="15"/>
        </w:numPr>
        <w:spacing w:line="360" w:lineRule="auto"/>
        <w:jc w:val="both"/>
        <w:rPr>
          <w:rFonts w:ascii="Arial" w:hAnsi="Arial" w:cs="Arial"/>
          <w:sz w:val="20"/>
          <w:szCs w:val="20"/>
          <w:lang w:val="fr-BE"/>
        </w:rPr>
      </w:pPr>
      <w:r w:rsidRPr="00504D50">
        <w:rPr>
          <w:rFonts w:ascii="Arial" w:hAnsi="Arial" w:cs="Arial"/>
          <w:sz w:val="20"/>
          <w:szCs w:val="20"/>
          <w:lang w:val="fr-BE"/>
        </w:rPr>
        <w:t>C</w:t>
      </w:r>
      <w:r>
        <w:rPr>
          <w:rFonts w:ascii="Arial" w:hAnsi="Arial" w:cs="Arial"/>
          <w:sz w:val="20"/>
          <w:szCs w:val="20"/>
          <w:lang w:val="fr-BE"/>
        </w:rPr>
        <w:t>onsulter l’ensemble de ses lots qu’il possède dans la copropriété</w:t>
      </w:r>
      <w:r w:rsidRPr="00504D50">
        <w:rPr>
          <w:rFonts w:ascii="Arial" w:hAnsi="Arial" w:cs="Arial"/>
          <w:sz w:val="20"/>
          <w:szCs w:val="20"/>
          <w:lang w:val="fr-BE"/>
        </w:rPr>
        <w:t>.</w:t>
      </w:r>
    </w:p>
    <w:p w14:paraId="4EEC7099" w14:textId="77777777" w:rsidR="00C416F3" w:rsidRDefault="00C416F3" w:rsidP="00C416F3">
      <w:pPr>
        <w:pStyle w:val="Paragraphedeliste"/>
        <w:numPr>
          <w:ilvl w:val="0"/>
          <w:numId w:val="15"/>
        </w:numPr>
        <w:spacing w:line="360" w:lineRule="auto"/>
        <w:jc w:val="both"/>
        <w:rPr>
          <w:rFonts w:ascii="Arial" w:hAnsi="Arial" w:cs="Arial"/>
          <w:sz w:val="20"/>
          <w:szCs w:val="20"/>
          <w:lang w:val="fr-BE"/>
        </w:rPr>
      </w:pPr>
      <w:r w:rsidRPr="00504D50">
        <w:rPr>
          <w:rFonts w:ascii="Arial" w:hAnsi="Arial" w:cs="Arial"/>
          <w:sz w:val="20"/>
          <w:szCs w:val="20"/>
          <w:lang w:val="fr-BE"/>
        </w:rPr>
        <w:t>C</w:t>
      </w:r>
      <w:r>
        <w:rPr>
          <w:rFonts w:ascii="Arial" w:hAnsi="Arial" w:cs="Arial"/>
          <w:sz w:val="20"/>
          <w:szCs w:val="20"/>
          <w:lang w:val="fr-BE"/>
        </w:rPr>
        <w:t>onsulter les données/détails techniques de chacun de ses lots sis dans la copropriété.</w:t>
      </w:r>
      <w:r w:rsidRPr="00D700C4">
        <w:rPr>
          <w:rFonts w:ascii="Arial" w:hAnsi="Arial" w:cs="Arial"/>
          <w:sz w:val="20"/>
          <w:szCs w:val="20"/>
          <w:lang w:val="fr-BE"/>
        </w:rPr>
        <w:t xml:space="preserve"> </w:t>
      </w:r>
    </w:p>
    <w:p w14:paraId="5FA88342" w14:textId="77777777" w:rsidR="00C416F3" w:rsidRDefault="00C416F3" w:rsidP="00C416F3">
      <w:pPr>
        <w:pStyle w:val="Paragraphedeliste"/>
        <w:numPr>
          <w:ilvl w:val="0"/>
          <w:numId w:val="15"/>
        </w:numPr>
        <w:spacing w:line="360" w:lineRule="auto"/>
        <w:jc w:val="both"/>
        <w:rPr>
          <w:rFonts w:ascii="Arial" w:hAnsi="Arial" w:cs="Arial"/>
          <w:sz w:val="20"/>
          <w:szCs w:val="20"/>
          <w:lang w:val="fr-BE"/>
        </w:rPr>
      </w:pPr>
      <w:r>
        <w:rPr>
          <w:rFonts w:ascii="Arial" w:hAnsi="Arial" w:cs="Arial"/>
          <w:sz w:val="20"/>
          <w:szCs w:val="20"/>
          <w:lang w:val="fr-BE"/>
        </w:rPr>
        <w:t xml:space="preserve">Consulter ses </w:t>
      </w:r>
      <w:r w:rsidRPr="00504D50">
        <w:rPr>
          <w:rFonts w:ascii="Arial" w:hAnsi="Arial" w:cs="Arial"/>
          <w:sz w:val="20"/>
          <w:szCs w:val="20"/>
          <w:lang w:val="fr-BE"/>
        </w:rPr>
        <w:t>décompte</w:t>
      </w:r>
      <w:r>
        <w:rPr>
          <w:rFonts w:ascii="Arial" w:hAnsi="Arial" w:cs="Arial"/>
          <w:sz w:val="20"/>
          <w:szCs w:val="20"/>
          <w:lang w:val="fr-BE"/>
        </w:rPr>
        <w:t xml:space="preserve">s concernant chacun </w:t>
      </w:r>
      <w:proofErr w:type="spellStart"/>
      <w:r>
        <w:rPr>
          <w:rFonts w:ascii="Arial" w:hAnsi="Arial" w:cs="Arial"/>
          <w:sz w:val="20"/>
          <w:szCs w:val="20"/>
          <w:lang w:val="fr-BE"/>
        </w:rPr>
        <w:t>des</w:t>
      </w:r>
      <w:proofErr w:type="spellEnd"/>
      <w:r>
        <w:rPr>
          <w:rFonts w:ascii="Arial" w:hAnsi="Arial" w:cs="Arial"/>
          <w:sz w:val="20"/>
          <w:szCs w:val="20"/>
          <w:lang w:val="fr-BE"/>
        </w:rPr>
        <w:t xml:space="preserve"> ses lots, éventuellement regroupés pour des raisons pratiques.</w:t>
      </w:r>
    </w:p>
    <w:p w14:paraId="5EC06779" w14:textId="77777777" w:rsidR="00C416F3" w:rsidRPr="00AA27BD" w:rsidRDefault="00C416F3" w:rsidP="00C416F3">
      <w:pPr>
        <w:pStyle w:val="Paragraphedeliste"/>
        <w:numPr>
          <w:ilvl w:val="0"/>
          <w:numId w:val="15"/>
        </w:numPr>
        <w:spacing w:line="360" w:lineRule="auto"/>
        <w:jc w:val="both"/>
        <w:rPr>
          <w:rFonts w:ascii="Arial" w:hAnsi="Arial" w:cs="Arial"/>
          <w:sz w:val="20"/>
          <w:szCs w:val="20"/>
          <w:lang w:val="fr-BE"/>
        </w:rPr>
      </w:pPr>
      <w:r>
        <w:rPr>
          <w:rFonts w:ascii="Arial" w:hAnsi="Arial" w:cs="Arial"/>
          <w:sz w:val="20"/>
          <w:szCs w:val="20"/>
          <w:lang w:val="fr-BE"/>
        </w:rPr>
        <w:t>Consulter les différents</w:t>
      </w:r>
      <w:r w:rsidRPr="00504D50">
        <w:rPr>
          <w:rFonts w:ascii="Arial" w:hAnsi="Arial" w:cs="Arial"/>
          <w:sz w:val="20"/>
          <w:szCs w:val="20"/>
          <w:lang w:val="fr-BE"/>
        </w:rPr>
        <w:t xml:space="preserve"> versement</w:t>
      </w:r>
      <w:r>
        <w:rPr>
          <w:rFonts w:ascii="Arial" w:hAnsi="Arial" w:cs="Arial"/>
          <w:sz w:val="20"/>
          <w:szCs w:val="20"/>
          <w:lang w:val="fr-BE"/>
        </w:rPr>
        <w:t>s</w:t>
      </w:r>
      <w:r w:rsidRPr="00504D50">
        <w:rPr>
          <w:rFonts w:ascii="Arial" w:hAnsi="Arial" w:cs="Arial"/>
          <w:sz w:val="20"/>
          <w:szCs w:val="20"/>
          <w:lang w:val="fr-BE"/>
        </w:rPr>
        <w:t xml:space="preserve"> bancaire</w:t>
      </w:r>
      <w:r>
        <w:rPr>
          <w:rFonts w:ascii="Arial" w:hAnsi="Arial" w:cs="Arial"/>
          <w:sz w:val="20"/>
          <w:szCs w:val="20"/>
          <w:lang w:val="fr-BE"/>
        </w:rPr>
        <w:t>s</w:t>
      </w:r>
      <w:r w:rsidRPr="00504D50">
        <w:rPr>
          <w:rFonts w:ascii="Arial" w:hAnsi="Arial" w:cs="Arial"/>
          <w:sz w:val="20"/>
          <w:szCs w:val="20"/>
          <w:lang w:val="fr-BE"/>
        </w:rPr>
        <w:t xml:space="preserve"> (paiement</w:t>
      </w:r>
      <w:r>
        <w:rPr>
          <w:rFonts w:ascii="Arial" w:hAnsi="Arial" w:cs="Arial"/>
          <w:sz w:val="20"/>
          <w:szCs w:val="20"/>
          <w:lang w:val="fr-BE"/>
        </w:rPr>
        <w:t>s</w:t>
      </w:r>
      <w:r w:rsidRPr="00504D50">
        <w:rPr>
          <w:rFonts w:ascii="Arial" w:hAnsi="Arial" w:cs="Arial"/>
          <w:sz w:val="20"/>
          <w:szCs w:val="20"/>
          <w:lang w:val="fr-BE"/>
        </w:rPr>
        <w:t>)</w:t>
      </w:r>
      <w:r>
        <w:rPr>
          <w:rFonts w:ascii="Arial" w:hAnsi="Arial" w:cs="Arial"/>
          <w:sz w:val="20"/>
          <w:szCs w:val="20"/>
          <w:lang w:val="fr-BE"/>
        </w:rPr>
        <w:t xml:space="preserve"> que le copropriétaire à versé sur le compte de la copropriété</w:t>
      </w:r>
      <w:r w:rsidRPr="00504D50">
        <w:rPr>
          <w:rFonts w:ascii="Arial" w:hAnsi="Arial" w:cs="Arial"/>
          <w:sz w:val="20"/>
          <w:szCs w:val="20"/>
          <w:lang w:val="fr-BE"/>
        </w:rPr>
        <w:t xml:space="preserve"> </w:t>
      </w:r>
      <w:r>
        <w:rPr>
          <w:rFonts w:ascii="Arial" w:hAnsi="Arial" w:cs="Arial"/>
          <w:sz w:val="20"/>
          <w:szCs w:val="20"/>
          <w:lang w:val="fr-BE"/>
        </w:rPr>
        <w:t>en règlement</w:t>
      </w:r>
      <w:r w:rsidRPr="00504D50">
        <w:rPr>
          <w:rFonts w:ascii="Arial" w:hAnsi="Arial" w:cs="Arial"/>
          <w:sz w:val="20"/>
          <w:szCs w:val="20"/>
          <w:lang w:val="fr-BE"/>
        </w:rPr>
        <w:t xml:space="preserve"> d</w:t>
      </w:r>
      <w:r>
        <w:rPr>
          <w:rFonts w:ascii="Arial" w:hAnsi="Arial" w:cs="Arial"/>
          <w:sz w:val="20"/>
          <w:szCs w:val="20"/>
          <w:lang w:val="fr-BE"/>
        </w:rPr>
        <w:t>’un ou de plusieur</w:t>
      </w:r>
      <w:r w:rsidRPr="00504D50">
        <w:rPr>
          <w:rFonts w:ascii="Arial" w:hAnsi="Arial" w:cs="Arial"/>
          <w:sz w:val="20"/>
          <w:szCs w:val="20"/>
          <w:lang w:val="fr-BE"/>
        </w:rPr>
        <w:t>s décomptes</w:t>
      </w:r>
      <w:r>
        <w:rPr>
          <w:rFonts w:ascii="Arial" w:hAnsi="Arial" w:cs="Arial"/>
          <w:sz w:val="20"/>
          <w:szCs w:val="20"/>
          <w:lang w:val="fr-BE"/>
        </w:rPr>
        <w:t>.</w:t>
      </w:r>
    </w:p>
    <w:p w14:paraId="164E6766" w14:textId="77777777" w:rsidR="00C416F3" w:rsidRPr="00331B67" w:rsidRDefault="00C416F3" w:rsidP="00C416F3">
      <w:pPr>
        <w:pStyle w:val="Paragraphedeliste"/>
        <w:numPr>
          <w:ilvl w:val="0"/>
          <w:numId w:val="15"/>
        </w:numPr>
        <w:spacing w:line="360" w:lineRule="auto"/>
        <w:jc w:val="both"/>
        <w:rPr>
          <w:rFonts w:ascii="Arial" w:hAnsi="Arial" w:cs="Arial"/>
          <w:sz w:val="20"/>
          <w:szCs w:val="20"/>
          <w:lang w:val="fr-BE"/>
        </w:rPr>
      </w:pPr>
      <w:r>
        <w:rPr>
          <w:rFonts w:ascii="Arial" w:hAnsi="Arial" w:cs="Arial"/>
          <w:sz w:val="20"/>
          <w:szCs w:val="20"/>
          <w:lang w:val="fr-BE"/>
        </w:rPr>
        <w:t>Consulter</w:t>
      </w:r>
      <w:r w:rsidRPr="00504D50">
        <w:rPr>
          <w:rFonts w:ascii="Arial" w:hAnsi="Arial" w:cs="Arial"/>
          <w:sz w:val="20"/>
          <w:szCs w:val="20"/>
          <w:lang w:val="fr-BE"/>
        </w:rPr>
        <w:t xml:space="preserve"> </w:t>
      </w:r>
      <w:r>
        <w:rPr>
          <w:rFonts w:ascii="Arial" w:hAnsi="Arial" w:cs="Arial"/>
          <w:sz w:val="20"/>
          <w:szCs w:val="20"/>
          <w:lang w:val="fr-BE"/>
        </w:rPr>
        <w:t>l’</w:t>
      </w:r>
      <w:r w:rsidRPr="00504D50">
        <w:rPr>
          <w:rFonts w:ascii="Arial" w:hAnsi="Arial" w:cs="Arial"/>
          <w:sz w:val="20"/>
          <w:szCs w:val="20"/>
          <w:lang w:val="fr-BE"/>
        </w:rPr>
        <w:t xml:space="preserve">état </w:t>
      </w:r>
      <w:r>
        <w:rPr>
          <w:rFonts w:ascii="Arial" w:hAnsi="Arial" w:cs="Arial"/>
          <w:sz w:val="20"/>
          <w:szCs w:val="20"/>
          <w:lang w:val="fr-BE"/>
        </w:rPr>
        <w:t xml:space="preserve">financier de son/ses </w:t>
      </w:r>
      <w:r w:rsidRPr="00504D50">
        <w:rPr>
          <w:rFonts w:ascii="Arial" w:hAnsi="Arial" w:cs="Arial"/>
          <w:sz w:val="20"/>
          <w:szCs w:val="20"/>
          <w:lang w:val="fr-BE"/>
        </w:rPr>
        <w:t>compte</w:t>
      </w:r>
      <w:r>
        <w:rPr>
          <w:rFonts w:ascii="Arial" w:hAnsi="Arial" w:cs="Arial"/>
          <w:sz w:val="20"/>
          <w:szCs w:val="20"/>
          <w:lang w:val="fr-BE"/>
        </w:rPr>
        <w:t>(s)</w:t>
      </w:r>
      <w:r>
        <w:rPr>
          <w:rStyle w:val="Appelnotedebasdep"/>
          <w:rFonts w:ascii="Arial" w:hAnsi="Arial" w:cs="Arial"/>
          <w:sz w:val="20"/>
          <w:szCs w:val="20"/>
          <w:lang w:val="fr-BE"/>
        </w:rPr>
        <w:footnoteReference w:id="15"/>
      </w:r>
      <w:r>
        <w:rPr>
          <w:rFonts w:ascii="Arial" w:hAnsi="Arial" w:cs="Arial"/>
          <w:sz w:val="20"/>
          <w:szCs w:val="20"/>
          <w:lang w:val="fr-BE"/>
        </w:rPr>
        <w:t>.</w:t>
      </w:r>
    </w:p>
    <w:p w14:paraId="58E170BF" w14:textId="77777777" w:rsidR="00C416F3" w:rsidRPr="00694624" w:rsidRDefault="00C416F3" w:rsidP="00C416F3">
      <w:pPr>
        <w:pStyle w:val="Paragraphedeliste"/>
        <w:numPr>
          <w:ilvl w:val="0"/>
          <w:numId w:val="15"/>
        </w:numPr>
        <w:spacing w:line="360" w:lineRule="auto"/>
        <w:jc w:val="both"/>
        <w:rPr>
          <w:rFonts w:ascii="Arial" w:hAnsi="Arial" w:cs="Arial"/>
          <w:sz w:val="20"/>
          <w:szCs w:val="20"/>
          <w:lang w:val="fr-BE"/>
        </w:rPr>
      </w:pPr>
      <w:r>
        <w:rPr>
          <w:rFonts w:ascii="Arial" w:hAnsi="Arial" w:cs="Arial"/>
          <w:sz w:val="20"/>
          <w:szCs w:val="20"/>
          <w:lang w:val="fr-BE"/>
        </w:rPr>
        <w:t>Consulter s</w:t>
      </w:r>
      <w:r w:rsidRPr="00504D50">
        <w:rPr>
          <w:rFonts w:ascii="Arial" w:hAnsi="Arial" w:cs="Arial"/>
          <w:sz w:val="20"/>
          <w:szCs w:val="20"/>
          <w:lang w:val="fr-BE"/>
        </w:rPr>
        <w:t>es message</w:t>
      </w:r>
      <w:r>
        <w:rPr>
          <w:rFonts w:ascii="Arial" w:hAnsi="Arial" w:cs="Arial"/>
          <w:sz w:val="20"/>
          <w:szCs w:val="20"/>
          <w:lang w:val="fr-BE"/>
        </w:rPr>
        <w:t>s, envoyés par le syndic, sur sa messagerie interne personnelle.</w:t>
      </w:r>
    </w:p>
    <w:p w14:paraId="5BAF2E2B" w14:textId="77777777" w:rsidR="00C416F3" w:rsidRDefault="00C416F3" w:rsidP="00C416F3">
      <w:pPr>
        <w:pStyle w:val="Paragraphedeliste"/>
        <w:numPr>
          <w:ilvl w:val="0"/>
          <w:numId w:val="15"/>
        </w:numPr>
        <w:spacing w:line="360" w:lineRule="auto"/>
        <w:jc w:val="both"/>
        <w:rPr>
          <w:rFonts w:ascii="Arial" w:hAnsi="Arial" w:cs="Arial"/>
          <w:sz w:val="20"/>
          <w:szCs w:val="20"/>
          <w:lang w:val="fr-BE"/>
        </w:rPr>
      </w:pPr>
      <w:r>
        <w:rPr>
          <w:rFonts w:ascii="Arial" w:hAnsi="Arial" w:cs="Arial"/>
          <w:sz w:val="20"/>
          <w:szCs w:val="20"/>
          <w:lang w:val="fr-BE"/>
        </w:rPr>
        <w:t>Créer et envoyer/consulter un avertissement, accompagné éventuellement d’une ou plusieurs photos, au</w:t>
      </w:r>
      <w:r w:rsidRPr="00504D50">
        <w:rPr>
          <w:rFonts w:ascii="Arial" w:hAnsi="Arial" w:cs="Arial"/>
          <w:sz w:val="20"/>
          <w:szCs w:val="20"/>
          <w:lang w:val="fr-BE"/>
        </w:rPr>
        <w:t xml:space="preserve"> </w:t>
      </w:r>
      <w:r>
        <w:rPr>
          <w:rFonts w:ascii="Arial" w:hAnsi="Arial" w:cs="Arial"/>
          <w:sz w:val="20"/>
          <w:szCs w:val="20"/>
          <w:lang w:val="fr-BE"/>
        </w:rPr>
        <w:t>s</w:t>
      </w:r>
      <w:r w:rsidRPr="00504D50">
        <w:rPr>
          <w:rFonts w:ascii="Arial" w:hAnsi="Arial" w:cs="Arial"/>
          <w:sz w:val="20"/>
          <w:szCs w:val="20"/>
          <w:lang w:val="fr-BE"/>
        </w:rPr>
        <w:t xml:space="preserve">yndic </w:t>
      </w:r>
      <w:r>
        <w:rPr>
          <w:rFonts w:ascii="Arial" w:hAnsi="Arial" w:cs="Arial"/>
          <w:sz w:val="20"/>
          <w:szCs w:val="20"/>
          <w:lang w:val="fr-BE"/>
        </w:rPr>
        <w:t>au sujet d’</w:t>
      </w:r>
      <w:r w:rsidRPr="00504D50">
        <w:rPr>
          <w:rFonts w:ascii="Arial" w:hAnsi="Arial" w:cs="Arial"/>
          <w:sz w:val="20"/>
          <w:szCs w:val="20"/>
          <w:lang w:val="fr-BE"/>
        </w:rPr>
        <w:t xml:space="preserve">un </w:t>
      </w:r>
      <w:r>
        <w:rPr>
          <w:rFonts w:ascii="Arial" w:hAnsi="Arial" w:cs="Arial"/>
          <w:sz w:val="20"/>
          <w:szCs w:val="20"/>
          <w:lang w:val="fr-BE"/>
        </w:rPr>
        <w:t>problème</w:t>
      </w:r>
      <w:r w:rsidRPr="00504D50">
        <w:rPr>
          <w:rFonts w:ascii="Arial" w:hAnsi="Arial" w:cs="Arial"/>
          <w:sz w:val="20"/>
          <w:szCs w:val="20"/>
          <w:lang w:val="fr-BE"/>
        </w:rPr>
        <w:t xml:space="preserve"> </w:t>
      </w:r>
      <w:r>
        <w:rPr>
          <w:rFonts w:ascii="Arial" w:hAnsi="Arial" w:cs="Arial"/>
          <w:sz w:val="20"/>
          <w:szCs w:val="20"/>
          <w:lang w:val="fr-BE"/>
        </w:rPr>
        <w:t xml:space="preserve">ou d’un thème </w:t>
      </w:r>
      <w:r w:rsidRPr="00504D50">
        <w:rPr>
          <w:rFonts w:ascii="Arial" w:hAnsi="Arial" w:cs="Arial"/>
          <w:sz w:val="20"/>
          <w:szCs w:val="20"/>
          <w:lang w:val="fr-BE"/>
        </w:rPr>
        <w:t>déterminé</w:t>
      </w:r>
      <w:r>
        <w:rPr>
          <w:rFonts w:ascii="Arial" w:hAnsi="Arial" w:cs="Arial"/>
          <w:sz w:val="20"/>
          <w:szCs w:val="20"/>
          <w:lang w:val="fr-BE"/>
        </w:rPr>
        <w:t xml:space="preserve"> concernant la copropriété.</w:t>
      </w:r>
    </w:p>
    <w:p w14:paraId="6A8B1F34" w14:textId="77777777" w:rsidR="00C416F3" w:rsidRPr="00FB143F" w:rsidRDefault="00C416F3" w:rsidP="00C416F3">
      <w:pPr>
        <w:spacing w:line="360" w:lineRule="auto"/>
        <w:rPr>
          <w:lang w:val="fr-BE"/>
        </w:rPr>
      </w:pPr>
    </w:p>
    <w:p w14:paraId="76390A32" w14:textId="77777777" w:rsidR="00C416F3" w:rsidRDefault="00C416F3" w:rsidP="00C416F3">
      <w:pPr>
        <w:pStyle w:val="Titre2"/>
        <w:rPr>
          <w:lang w:val="fr-BE"/>
        </w:rPr>
      </w:pPr>
      <w:bookmarkStart w:id="13" w:name="_Hlk65685971"/>
      <w:bookmarkStart w:id="14" w:name="_Toc111824302"/>
      <w:r>
        <w:rPr>
          <w:lang w:val="fr-BE"/>
        </w:rPr>
        <w:t>1.3. Fonctionnalités principales réservées au grand public (« utilisateurs anonymes »)</w:t>
      </w:r>
      <w:bookmarkEnd w:id="14"/>
    </w:p>
    <w:p w14:paraId="0549071F" w14:textId="77777777" w:rsidR="00C416F3" w:rsidRDefault="00C416F3" w:rsidP="00C416F3">
      <w:pPr>
        <w:pStyle w:val="Paragraphedeliste"/>
        <w:spacing w:line="360" w:lineRule="auto"/>
        <w:ind w:left="1068"/>
        <w:jc w:val="both"/>
        <w:rPr>
          <w:rFonts w:ascii="Arial" w:hAnsi="Arial" w:cs="Arial"/>
          <w:sz w:val="20"/>
          <w:szCs w:val="20"/>
          <w:lang w:val="fr-BE"/>
        </w:rPr>
      </w:pPr>
    </w:p>
    <w:p w14:paraId="5DA2D38D" w14:textId="77777777" w:rsidR="00C416F3" w:rsidRDefault="00C416F3" w:rsidP="00C416F3">
      <w:pPr>
        <w:pStyle w:val="Paragraphedeliste"/>
        <w:numPr>
          <w:ilvl w:val="0"/>
          <w:numId w:val="16"/>
        </w:numPr>
        <w:spacing w:line="360" w:lineRule="auto"/>
        <w:jc w:val="both"/>
        <w:rPr>
          <w:rFonts w:ascii="Arial" w:hAnsi="Arial" w:cs="Arial"/>
          <w:sz w:val="20"/>
          <w:szCs w:val="20"/>
          <w:lang w:val="fr-BE"/>
        </w:rPr>
      </w:pPr>
      <w:r>
        <w:rPr>
          <w:rFonts w:ascii="Arial" w:hAnsi="Arial" w:cs="Arial"/>
          <w:sz w:val="20"/>
          <w:szCs w:val="20"/>
          <w:lang w:val="fr-BE"/>
        </w:rPr>
        <w:t>Consulter les valves générales/publiques de la copropriété, disponibles pour tout le monde sur la page d’accueil de la copropriété sans besoin de s’authentifier.</w:t>
      </w:r>
    </w:p>
    <w:p w14:paraId="4A9AB744" w14:textId="77777777" w:rsidR="00C416F3" w:rsidRPr="00BD7ECD" w:rsidRDefault="00C416F3" w:rsidP="00C416F3">
      <w:pPr>
        <w:pStyle w:val="Titre2"/>
        <w:rPr>
          <w:b/>
          <w:bCs/>
          <w:sz w:val="24"/>
          <w:szCs w:val="24"/>
          <w:lang w:val="fr-BE"/>
        </w:rPr>
      </w:pPr>
    </w:p>
    <w:p w14:paraId="2C758CE3" w14:textId="77777777" w:rsidR="00C416F3" w:rsidRPr="00C416F3" w:rsidRDefault="00C416F3" w:rsidP="00C416F3">
      <w:pPr>
        <w:rPr>
          <w:rFonts w:ascii="Arial" w:eastAsiaTheme="majorEastAsia" w:hAnsi="Arial" w:cs="Arial"/>
          <w:color w:val="2F5496" w:themeColor="accent1" w:themeShade="BF"/>
          <w:sz w:val="24"/>
          <w:szCs w:val="24"/>
          <w:highlight w:val="lightGray"/>
          <w:lang w:val="fr-BE"/>
        </w:rPr>
      </w:pPr>
      <w:bookmarkStart w:id="15" w:name="_Hlk66109998"/>
      <w:r w:rsidRPr="00C416F3">
        <w:rPr>
          <w:rFonts w:ascii="Arial" w:hAnsi="Arial" w:cs="Arial"/>
          <w:sz w:val="24"/>
          <w:szCs w:val="24"/>
          <w:highlight w:val="lightGray"/>
          <w:lang w:val="fr-BE"/>
        </w:rPr>
        <w:br w:type="page"/>
      </w:r>
    </w:p>
    <w:p w14:paraId="34AAAA7F" w14:textId="77777777" w:rsidR="00C416F3" w:rsidRPr="0015139B" w:rsidRDefault="00C416F3" w:rsidP="00C416F3">
      <w:pPr>
        <w:pStyle w:val="Titre1"/>
        <w:numPr>
          <w:ilvl w:val="0"/>
          <w:numId w:val="20"/>
        </w:numPr>
      </w:pPr>
      <w:bookmarkStart w:id="16" w:name="_Toc111824303"/>
      <w:proofErr w:type="spellStart"/>
      <w:r w:rsidRPr="0015139B">
        <w:t>Liste</w:t>
      </w:r>
      <w:proofErr w:type="spellEnd"/>
      <w:r w:rsidRPr="0015139B">
        <w:t xml:space="preserve"> des </w:t>
      </w:r>
      <w:proofErr w:type="spellStart"/>
      <w:r w:rsidRPr="0015139B">
        <w:t>régles</w:t>
      </w:r>
      <w:proofErr w:type="spellEnd"/>
      <w:r w:rsidRPr="0015139B">
        <w:t xml:space="preserve"> metier:</w:t>
      </w:r>
      <w:bookmarkEnd w:id="13"/>
      <w:bookmarkEnd w:id="15"/>
      <w:bookmarkEnd w:id="16"/>
    </w:p>
    <w:p w14:paraId="125B8F4C" w14:textId="77777777" w:rsidR="00C416F3" w:rsidRPr="0015139B" w:rsidRDefault="00C416F3" w:rsidP="00C416F3"/>
    <w:bookmarkEnd w:id="12"/>
    <w:p w14:paraId="5D95232F" w14:textId="77777777" w:rsidR="00C416F3" w:rsidRDefault="00C416F3" w:rsidP="00C416F3">
      <w:pPr>
        <w:pStyle w:val="Paragraphedeliste"/>
        <w:spacing w:line="360" w:lineRule="auto"/>
        <w:ind w:left="0"/>
        <w:jc w:val="both"/>
        <w:rPr>
          <w:rFonts w:ascii="Arial" w:hAnsi="Arial" w:cs="Arial"/>
          <w:sz w:val="20"/>
          <w:szCs w:val="20"/>
          <w:lang w:val="fr-BE"/>
        </w:rPr>
      </w:pPr>
      <w:r>
        <w:rPr>
          <w:rFonts w:ascii="Arial" w:hAnsi="Arial" w:cs="Arial"/>
          <w:sz w:val="20"/>
          <w:szCs w:val="20"/>
          <w:lang w:val="fr-BE"/>
        </w:rPr>
        <w:t>Il s’agit ici des règles métier générales concernant l’activité de syndic de copropriété et qui se retrouvent mises en pratique dans l’application.</w:t>
      </w:r>
    </w:p>
    <w:p w14:paraId="3D73B457" w14:textId="77777777" w:rsidR="00C416F3" w:rsidRDefault="00C416F3" w:rsidP="00C416F3">
      <w:pPr>
        <w:pStyle w:val="Paragraphedeliste"/>
        <w:spacing w:line="360" w:lineRule="auto"/>
        <w:ind w:left="708"/>
        <w:jc w:val="both"/>
        <w:rPr>
          <w:rFonts w:ascii="Arial" w:hAnsi="Arial" w:cs="Arial"/>
          <w:sz w:val="20"/>
          <w:szCs w:val="20"/>
          <w:lang w:val="fr-BE"/>
        </w:rPr>
      </w:pPr>
    </w:p>
    <w:p w14:paraId="1ADA4786" w14:textId="77777777" w:rsidR="00C416F3" w:rsidRPr="00A70494" w:rsidRDefault="00C416F3" w:rsidP="00C416F3">
      <w:pPr>
        <w:pStyle w:val="Paragraphedeliste"/>
        <w:numPr>
          <w:ilvl w:val="0"/>
          <w:numId w:val="4"/>
        </w:numPr>
        <w:spacing w:line="360" w:lineRule="auto"/>
        <w:ind w:left="1080"/>
        <w:jc w:val="both"/>
        <w:rPr>
          <w:rFonts w:ascii="Arial" w:hAnsi="Arial" w:cs="Arial"/>
          <w:sz w:val="20"/>
          <w:szCs w:val="20"/>
          <w:lang w:val="fr-BE"/>
        </w:rPr>
      </w:pPr>
      <w:r w:rsidRPr="00A70494">
        <w:rPr>
          <w:rFonts w:ascii="Arial" w:hAnsi="Arial" w:cs="Arial"/>
          <w:sz w:val="20"/>
          <w:szCs w:val="20"/>
          <w:lang w:val="fr-BE"/>
        </w:rPr>
        <w:t>Une association de copropriétaire (ACP) est un organisme légalement institué sur une copropriété déterminée. Toute ACP se trouvant sur le territoire belge, doit se conformer aux lois belges (code civil, code de l’immobilier, etc.) en vigueur pour les associations de faits ou légales. Ce Syndic d’immeuble gérera l’immeuble et les parties communes à tous les copropriétaires.</w:t>
      </w:r>
    </w:p>
    <w:p w14:paraId="42F691F5" w14:textId="77777777" w:rsidR="00C416F3" w:rsidRPr="00504D50" w:rsidRDefault="00C416F3" w:rsidP="00C416F3">
      <w:pPr>
        <w:pStyle w:val="Paragraphedeliste"/>
        <w:numPr>
          <w:ilvl w:val="0"/>
          <w:numId w:val="4"/>
        </w:numPr>
        <w:spacing w:line="360" w:lineRule="auto"/>
        <w:ind w:left="1080"/>
        <w:jc w:val="both"/>
        <w:rPr>
          <w:rFonts w:ascii="Arial" w:hAnsi="Arial" w:cs="Arial"/>
          <w:sz w:val="20"/>
          <w:szCs w:val="20"/>
          <w:lang w:val="fr-BE"/>
        </w:rPr>
      </w:pPr>
      <w:r w:rsidRPr="00504D50">
        <w:rPr>
          <w:rFonts w:ascii="Arial" w:hAnsi="Arial" w:cs="Arial"/>
          <w:sz w:val="20"/>
          <w:szCs w:val="20"/>
          <w:lang w:val="fr-BE"/>
        </w:rPr>
        <w:t>Une association de copropriétaires doit tenir ses obligations légales en termes de comptabilité et de financement conformément à la loi Belge. C-à-d., toute ACP doit adopter une comptabilité sous forme complète à partir du moment celle-ci concerne au moins 20 lots, à l’exclusion des garages, parkings, caves et greniers. (Pratiquement, aux vues des conditions, toute ACP ne devrait produire sa comptabilité et ses comptes annuels que sous forme complète).</w:t>
      </w:r>
    </w:p>
    <w:p w14:paraId="084A3947" w14:textId="77777777" w:rsidR="00C416F3" w:rsidRPr="00504D50" w:rsidRDefault="00C416F3" w:rsidP="00C416F3">
      <w:pPr>
        <w:pStyle w:val="Paragraphedeliste"/>
        <w:numPr>
          <w:ilvl w:val="0"/>
          <w:numId w:val="4"/>
        </w:numPr>
        <w:spacing w:line="360" w:lineRule="auto"/>
        <w:ind w:left="1080"/>
        <w:jc w:val="both"/>
        <w:rPr>
          <w:rFonts w:ascii="Arial" w:hAnsi="Arial" w:cs="Arial"/>
          <w:sz w:val="20"/>
          <w:szCs w:val="20"/>
          <w:lang w:val="fr-BE"/>
        </w:rPr>
      </w:pPr>
      <w:r w:rsidRPr="00504D50">
        <w:rPr>
          <w:rFonts w:ascii="Arial" w:hAnsi="Arial" w:cs="Arial"/>
          <w:sz w:val="20"/>
          <w:szCs w:val="20"/>
          <w:lang w:val="fr-BE"/>
        </w:rPr>
        <w:t xml:space="preserve">Il faut utiliser un plan comptable </w:t>
      </w:r>
      <w:r>
        <w:rPr>
          <w:rFonts w:ascii="Arial" w:hAnsi="Arial" w:cs="Arial"/>
          <w:sz w:val="20"/>
          <w:szCs w:val="20"/>
          <w:lang w:val="fr-BE"/>
        </w:rPr>
        <w:t xml:space="preserve">(PCMN) </w:t>
      </w:r>
      <w:r w:rsidRPr="00504D50">
        <w:rPr>
          <w:rFonts w:ascii="Arial" w:hAnsi="Arial" w:cs="Arial"/>
          <w:sz w:val="20"/>
          <w:szCs w:val="20"/>
          <w:lang w:val="fr-BE"/>
        </w:rPr>
        <w:t>adapté pour ch</w:t>
      </w:r>
      <w:r>
        <w:rPr>
          <w:rFonts w:ascii="Arial" w:hAnsi="Arial" w:cs="Arial"/>
          <w:sz w:val="20"/>
          <w:szCs w:val="20"/>
          <w:lang w:val="fr-BE"/>
        </w:rPr>
        <w:t>aque</w:t>
      </w:r>
      <w:r w:rsidRPr="00504D50">
        <w:rPr>
          <w:rFonts w:ascii="Arial" w:hAnsi="Arial" w:cs="Arial"/>
          <w:sz w:val="20"/>
          <w:szCs w:val="20"/>
          <w:lang w:val="fr-BE"/>
        </w:rPr>
        <w:t xml:space="preserve"> copropriété</w:t>
      </w:r>
      <w:r>
        <w:rPr>
          <w:rFonts w:ascii="Arial" w:hAnsi="Arial" w:cs="Arial"/>
          <w:sz w:val="20"/>
          <w:szCs w:val="20"/>
          <w:lang w:val="fr-BE"/>
        </w:rPr>
        <w:t xml:space="preserve"> et produire une comptabilité adaptée à la situation.</w:t>
      </w:r>
    </w:p>
    <w:p w14:paraId="22840108" w14:textId="77777777" w:rsidR="00C416F3" w:rsidRPr="00504D50" w:rsidRDefault="00C416F3" w:rsidP="00C416F3">
      <w:pPr>
        <w:pStyle w:val="Paragraphedeliste"/>
        <w:numPr>
          <w:ilvl w:val="0"/>
          <w:numId w:val="4"/>
        </w:numPr>
        <w:spacing w:line="360" w:lineRule="auto"/>
        <w:ind w:left="1080"/>
        <w:jc w:val="both"/>
        <w:rPr>
          <w:rFonts w:ascii="Arial" w:hAnsi="Arial" w:cs="Arial"/>
          <w:sz w:val="20"/>
          <w:szCs w:val="20"/>
          <w:lang w:val="fr-BE"/>
        </w:rPr>
      </w:pPr>
      <w:r w:rsidRPr="00504D50">
        <w:rPr>
          <w:rFonts w:ascii="Arial" w:hAnsi="Arial" w:cs="Arial"/>
          <w:sz w:val="20"/>
          <w:szCs w:val="20"/>
          <w:lang w:val="fr-BE"/>
        </w:rPr>
        <w:t>Chaque copropriété doit adopter le nouveau plan comptable pour les ACP promulgué par l’Arrêté Royal de 2012.</w:t>
      </w:r>
    </w:p>
    <w:p w14:paraId="3D285823" w14:textId="77777777" w:rsidR="00C416F3" w:rsidRDefault="00C416F3" w:rsidP="00C416F3">
      <w:pPr>
        <w:pStyle w:val="Paragraphedeliste"/>
        <w:numPr>
          <w:ilvl w:val="0"/>
          <w:numId w:val="4"/>
        </w:numPr>
        <w:spacing w:line="360" w:lineRule="auto"/>
        <w:ind w:left="1080"/>
        <w:jc w:val="both"/>
        <w:rPr>
          <w:rFonts w:ascii="Arial" w:hAnsi="Arial" w:cs="Arial"/>
          <w:sz w:val="20"/>
          <w:szCs w:val="20"/>
          <w:lang w:val="fr-BE"/>
        </w:rPr>
      </w:pPr>
      <w:r>
        <w:rPr>
          <w:rFonts w:ascii="Arial" w:hAnsi="Arial" w:cs="Arial"/>
          <w:sz w:val="20"/>
          <w:szCs w:val="20"/>
          <w:lang w:val="fr-BE"/>
        </w:rPr>
        <w:t>Le syndic est chargé de tenir cette comptabilité conformément aux règles et lois en vigueur en Belgique. Pour ce faire, il doit enregistrer toutes les dettes acquises par la copropriété au nom des différents et de l’ensemble des copropriétaires et ce tant pour les parties communes que pour les parties individuelles. Il est également chargé de produire et d’envoyer des décomptes à chacun des copropriétaires concernant chacun des lots présents dans la copropriété.</w:t>
      </w:r>
    </w:p>
    <w:p w14:paraId="4FCA1473" w14:textId="77777777" w:rsidR="00C416F3" w:rsidRDefault="00C416F3" w:rsidP="00C416F3">
      <w:pPr>
        <w:pStyle w:val="Paragraphedeliste"/>
        <w:numPr>
          <w:ilvl w:val="0"/>
          <w:numId w:val="4"/>
        </w:numPr>
        <w:spacing w:line="360" w:lineRule="auto"/>
        <w:ind w:left="1080"/>
        <w:jc w:val="both"/>
        <w:rPr>
          <w:rFonts w:ascii="Arial" w:hAnsi="Arial" w:cs="Arial"/>
          <w:sz w:val="20"/>
          <w:szCs w:val="20"/>
          <w:lang w:val="fr-BE"/>
        </w:rPr>
      </w:pPr>
      <w:r w:rsidRPr="00504D50">
        <w:rPr>
          <w:rFonts w:ascii="Arial" w:hAnsi="Arial" w:cs="Arial"/>
          <w:sz w:val="20"/>
          <w:szCs w:val="20"/>
          <w:lang w:val="fr-BE"/>
        </w:rPr>
        <w:t xml:space="preserve">Les factures des fournisseurs de la copropriété doivent être enregistrées par le </w:t>
      </w:r>
      <w:r>
        <w:rPr>
          <w:rFonts w:ascii="Arial" w:hAnsi="Arial" w:cs="Arial"/>
          <w:sz w:val="20"/>
          <w:szCs w:val="20"/>
          <w:lang w:val="fr-BE"/>
        </w:rPr>
        <w:t>s</w:t>
      </w:r>
      <w:r w:rsidRPr="00504D50">
        <w:rPr>
          <w:rFonts w:ascii="Arial" w:hAnsi="Arial" w:cs="Arial"/>
          <w:sz w:val="20"/>
          <w:szCs w:val="20"/>
          <w:lang w:val="fr-BE"/>
        </w:rPr>
        <w:t>yndic dans la comptabilité de l’ACP par période et par mouvementées en fonction de la destination et de l’origine des charges</w:t>
      </w:r>
      <w:r>
        <w:rPr>
          <w:rFonts w:ascii="Arial" w:hAnsi="Arial" w:cs="Arial"/>
          <w:sz w:val="20"/>
          <w:szCs w:val="20"/>
          <w:lang w:val="fr-BE"/>
        </w:rPr>
        <w:t>.</w:t>
      </w:r>
    </w:p>
    <w:p w14:paraId="167F6289" w14:textId="77777777" w:rsidR="00C416F3" w:rsidRPr="0082741C" w:rsidRDefault="00C416F3" w:rsidP="00C416F3">
      <w:pPr>
        <w:pStyle w:val="Paragraphedeliste"/>
        <w:numPr>
          <w:ilvl w:val="0"/>
          <w:numId w:val="4"/>
        </w:numPr>
        <w:spacing w:line="360" w:lineRule="auto"/>
        <w:ind w:left="1080"/>
        <w:rPr>
          <w:rFonts w:ascii="Arial" w:hAnsi="Arial" w:cs="Arial"/>
          <w:sz w:val="20"/>
          <w:szCs w:val="20"/>
          <w:lang w:val="fr-BE"/>
        </w:rPr>
      </w:pPr>
      <w:r>
        <w:rPr>
          <w:rFonts w:ascii="Arial" w:hAnsi="Arial" w:cs="Arial"/>
          <w:sz w:val="20"/>
          <w:szCs w:val="20"/>
          <w:lang w:val="fr-BE"/>
        </w:rPr>
        <w:t xml:space="preserve">Les décomptes et factures que le syndic produit au nom de la copropriété </w:t>
      </w:r>
      <w:proofErr w:type="gramStart"/>
      <w:r>
        <w:rPr>
          <w:rFonts w:ascii="Arial" w:hAnsi="Arial" w:cs="Arial"/>
          <w:sz w:val="20"/>
          <w:szCs w:val="20"/>
          <w:lang w:val="fr-BE"/>
        </w:rPr>
        <w:t>sont</w:t>
      </w:r>
      <w:proofErr w:type="gramEnd"/>
      <w:r>
        <w:rPr>
          <w:rFonts w:ascii="Arial" w:hAnsi="Arial" w:cs="Arial"/>
          <w:sz w:val="20"/>
          <w:szCs w:val="20"/>
          <w:lang w:val="fr-BE"/>
        </w:rPr>
        <w:t xml:space="preserve"> exempt de taxe sur la valeur ajoutée (TVA). Une copropriété n’étant pas un commerçant, il ne peut ni la compter à un « client » copropriétaire, ni déduire cette taxe des achats de biens et services acquis au nom de la copropriété.</w:t>
      </w:r>
    </w:p>
    <w:p w14:paraId="2FF3E4AF" w14:textId="77777777" w:rsidR="00C416F3" w:rsidRPr="00A3432E" w:rsidRDefault="00C416F3" w:rsidP="00C416F3">
      <w:pPr>
        <w:pStyle w:val="Paragraphedeliste"/>
        <w:numPr>
          <w:ilvl w:val="0"/>
          <w:numId w:val="4"/>
        </w:numPr>
        <w:spacing w:line="360" w:lineRule="auto"/>
        <w:ind w:left="1080"/>
        <w:jc w:val="both"/>
        <w:rPr>
          <w:rFonts w:ascii="Arial" w:hAnsi="Arial" w:cs="Arial"/>
          <w:sz w:val="20"/>
          <w:szCs w:val="20"/>
          <w:lang w:val="fr-BE"/>
        </w:rPr>
      </w:pPr>
      <w:r>
        <w:rPr>
          <w:rFonts w:ascii="Arial" w:hAnsi="Arial" w:cs="Arial"/>
          <w:sz w:val="20"/>
          <w:szCs w:val="20"/>
          <w:lang w:val="fr-BE"/>
        </w:rPr>
        <w:t xml:space="preserve">Chaque décompte représente la quotepart de l’ensemble de charges que chaque lot a généré au cours d’une période déterminée. </w:t>
      </w:r>
      <w:proofErr w:type="gramStart"/>
      <w:r>
        <w:rPr>
          <w:rFonts w:ascii="Arial" w:hAnsi="Arial" w:cs="Arial"/>
          <w:sz w:val="20"/>
          <w:szCs w:val="20"/>
          <w:lang w:val="fr-BE"/>
        </w:rPr>
        <w:t>Ca</w:t>
      </w:r>
      <w:proofErr w:type="gramEnd"/>
      <w:r>
        <w:rPr>
          <w:rFonts w:ascii="Arial" w:hAnsi="Arial" w:cs="Arial"/>
          <w:sz w:val="20"/>
          <w:szCs w:val="20"/>
          <w:lang w:val="fr-BE"/>
        </w:rPr>
        <w:t xml:space="preserve"> concerne chaque lot que le copropriétaire possède dans la copropriété pour une période déterminée où il était propriétaire du bien. C</w:t>
      </w:r>
      <w:r w:rsidRPr="00504D50">
        <w:rPr>
          <w:rFonts w:ascii="Arial" w:hAnsi="Arial" w:cs="Arial"/>
          <w:sz w:val="20"/>
          <w:szCs w:val="20"/>
          <w:lang w:val="fr-BE"/>
        </w:rPr>
        <w:t>es décomptes d</w:t>
      </w:r>
      <w:r>
        <w:rPr>
          <w:rFonts w:ascii="Arial" w:hAnsi="Arial" w:cs="Arial"/>
          <w:sz w:val="20"/>
          <w:szCs w:val="20"/>
          <w:lang w:val="fr-BE"/>
        </w:rPr>
        <w:t>e</w:t>
      </w:r>
      <w:r w:rsidRPr="00504D50">
        <w:rPr>
          <w:rFonts w:ascii="Arial" w:hAnsi="Arial" w:cs="Arial"/>
          <w:sz w:val="20"/>
          <w:szCs w:val="20"/>
          <w:lang w:val="fr-BE"/>
        </w:rPr>
        <w:t xml:space="preserve"> charges </w:t>
      </w:r>
      <w:r>
        <w:rPr>
          <w:rFonts w:ascii="Arial" w:hAnsi="Arial" w:cs="Arial"/>
          <w:sz w:val="20"/>
          <w:szCs w:val="20"/>
          <w:lang w:val="fr-BE"/>
        </w:rPr>
        <w:t>doivent être</w:t>
      </w:r>
      <w:r w:rsidRPr="00504D50">
        <w:rPr>
          <w:rFonts w:ascii="Arial" w:hAnsi="Arial" w:cs="Arial"/>
          <w:sz w:val="20"/>
          <w:szCs w:val="20"/>
          <w:lang w:val="fr-BE"/>
        </w:rPr>
        <w:t xml:space="preserve"> imput</w:t>
      </w:r>
      <w:r>
        <w:rPr>
          <w:rFonts w:ascii="Arial" w:hAnsi="Arial" w:cs="Arial"/>
          <w:sz w:val="20"/>
          <w:szCs w:val="20"/>
          <w:lang w:val="fr-BE"/>
        </w:rPr>
        <w:t xml:space="preserve">és </w:t>
      </w:r>
      <w:r w:rsidRPr="00504D50">
        <w:rPr>
          <w:rFonts w:ascii="Arial" w:hAnsi="Arial" w:cs="Arial"/>
          <w:sz w:val="20"/>
          <w:szCs w:val="20"/>
          <w:lang w:val="fr-BE"/>
        </w:rPr>
        <w:t>au compte de chaque copropriétaire d’une manière régulière : a) soit tous les ans b) soit tous les trimestres</w:t>
      </w:r>
      <w:r>
        <w:rPr>
          <w:rFonts w:ascii="Arial" w:hAnsi="Arial" w:cs="Arial"/>
          <w:sz w:val="20"/>
          <w:szCs w:val="20"/>
          <w:lang w:val="fr-BE"/>
        </w:rPr>
        <w:t>. C’est ce qu’on appelle les périodes.</w:t>
      </w:r>
    </w:p>
    <w:p w14:paraId="3A98C8EB" w14:textId="77777777" w:rsidR="00C416F3" w:rsidRDefault="00C416F3" w:rsidP="00C416F3">
      <w:pPr>
        <w:pStyle w:val="Paragraphedeliste"/>
        <w:numPr>
          <w:ilvl w:val="0"/>
          <w:numId w:val="4"/>
        </w:numPr>
        <w:spacing w:line="360" w:lineRule="auto"/>
        <w:ind w:left="1080"/>
        <w:jc w:val="both"/>
        <w:rPr>
          <w:rFonts w:ascii="Arial" w:hAnsi="Arial" w:cs="Arial"/>
          <w:sz w:val="20"/>
          <w:szCs w:val="20"/>
          <w:lang w:val="fr-BE"/>
        </w:rPr>
      </w:pPr>
      <w:r>
        <w:rPr>
          <w:rFonts w:ascii="Arial" w:hAnsi="Arial" w:cs="Arial"/>
          <w:sz w:val="20"/>
          <w:szCs w:val="20"/>
          <w:lang w:val="fr-BE"/>
        </w:rPr>
        <w:t>Cette quotepart de charges que chaque copropriétaire doit payer à la copropriété (via le syndic) et qui concerne un lot déterminé durant une période déterminée est appelée la « quotité ». Cette quotité est établie en fonction de la valeur du bien/lot par rapport à l’ensemble de la valeur de la copropriété. Ou de la valeur des charges généré par le bien rapporté à la valeur des charges générées par l’ensemble de la copropriété. Cette quotité est fixée une fois pour toute tant qu’il n’y a pas d’évènements permettant sa révision.</w:t>
      </w:r>
    </w:p>
    <w:p w14:paraId="1260B3D2" w14:textId="77777777" w:rsidR="00C416F3" w:rsidRPr="000A58A3" w:rsidRDefault="00C416F3" w:rsidP="00C416F3">
      <w:pPr>
        <w:pStyle w:val="Paragraphedeliste"/>
        <w:numPr>
          <w:ilvl w:val="0"/>
          <w:numId w:val="4"/>
        </w:numPr>
        <w:spacing w:line="360" w:lineRule="auto"/>
        <w:ind w:left="1080"/>
        <w:jc w:val="both"/>
        <w:rPr>
          <w:rFonts w:ascii="Arial" w:hAnsi="Arial" w:cs="Arial"/>
          <w:sz w:val="20"/>
          <w:szCs w:val="20"/>
          <w:lang w:val="fr-BE"/>
        </w:rPr>
      </w:pPr>
      <w:r>
        <w:rPr>
          <w:rFonts w:ascii="Arial" w:hAnsi="Arial" w:cs="Arial"/>
          <w:sz w:val="20"/>
          <w:szCs w:val="20"/>
          <w:lang w:val="fr-BE"/>
        </w:rPr>
        <w:t xml:space="preserve">Le syndic est chargé </w:t>
      </w:r>
      <w:r w:rsidRPr="00504D50">
        <w:rPr>
          <w:rFonts w:ascii="Arial" w:hAnsi="Arial" w:cs="Arial"/>
          <w:sz w:val="20"/>
          <w:szCs w:val="20"/>
          <w:lang w:val="fr-BE"/>
        </w:rPr>
        <w:t>es décomptes des charges à imputer au compte de chaque copropriétaire d’une manière régulière : a) soit tous les ans b) soit tous les trimestres</w:t>
      </w:r>
      <w:r>
        <w:rPr>
          <w:rFonts w:ascii="Arial" w:hAnsi="Arial" w:cs="Arial"/>
          <w:sz w:val="20"/>
          <w:szCs w:val="20"/>
          <w:lang w:val="fr-BE"/>
        </w:rPr>
        <w:t>. C’est ce qu’on appelle les périodes.</w:t>
      </w:r>
    </w:p>
    <w:p w14:paraId="22DF279A" w14:textId="77777777" w:rsidR="00C416F3" w:rsidRPr="00504D50" w:rsidRDefault="00C416F3" w:rsidP="00C416F3">
      <w:pPr>
        <w:pStyle w:val="Paragraphedeliste"/>
        <w:numPr>
          <w:ilvl w:val="0"/>
          <w:numId w:val="4"/>
        </w:numPr>
        <w:spacing w:line="360" w:lineRule="auto"/>
        <w:ind w:left="1080"/>
        <w:jc w:val="both"/>
        <w:rPr>
          <w:rFonts w:ascii="Arial" w:hAnsi="Arial" w:cs="Arial"/>
          <w:sz w:val="20"/>
          <w:szCs w:val="20"/>
          <w:lang w:val="fr-BE"/>
        </w:rPr>
      </w:pPr>
      <w:r w:rsidRPr="00504D50">
        <w:rPr>
          <w:rFonts w:ascii="Arial" w:hAnsi="Arial" w:cs="Arial"/>
          <w:sz w:val="20"/>
          <w:szCs w:val="20"/>
          <w:lang w:val="fr-BE"/>
        </w:rPr>
        <w:t xml:space="preserve">Chaque copropriétaire doit recevoir un décompte (facture client) de ses charges relatives à ses lots et d’une partie des charges des communs réparti selon la quotité du lot </w:t>
      </w:r>
      <w:r>
        <w:rPr>
          <w:rFonts w:ascii="Arial" w:hAnsi="Arial" w:cs="Arial"/>
          <w:sz w:val="20"/>
          <w:szCs w:val="20"/>
          <w:lang w:val="fr-BE"/>
        </w:rPr>
        <w:t xml:space="preserve">considéré </w:t>
      </w:r>
      <w:r w:rsidRPr="00504D50">
        <w:rPr>
          <w:rFonts w:ascii="Arial" w:hAnsi="Arial" w:cs="Arial"/>
          <w:sz w:val="20"/>
          <w:szCs w:val="20"/>
          <w:lang w:val="fr-BE"/>
        </w:rPr>
        <w:t xml:space="preserve">dans la </w:t>
      </w:r>
      <w:r>
        <w:rPr>
          <w:rFonts w:ascii="Arial" w:hAnsi="Arial" w:cs="Arial"/>
          <w:sz w:val="20"/>
          <w:szCs w:val="20"/>
          <w:lang w:val="fr-BE"/>
        </w:rPr>
        <w:t>co</w:t>
      </w:r>
      <w:r w:rsidRPr="00504D50">
        <w:rPr>
          <w:rFonts w:ascii="Arial" w:hAnsi="Arial" w:cs="Arial"/>
          <w:sz w:val="20"/>
          <w:szCs w:val="20"/>
          <w:lang w:val="fr-BE"/>
        </w:rPr>
        <w:t>propriété.</w:t>
      </w:r>
    </w:p>
    <w:p w14:paraId="65FF0E24" w14:textId="77777777" w:rsidR="00C416F3" w:rsidRPr="00504D50" w:rsidRDefault="00C416F3" w:rsidP="00C416F3">
      <w:pPr>
        <w:pStyle w:val="Paragraphedeliste"/>
        <w:numPr>
          <w:ilvl w:val="0"/>
          <w:numId w:val="4"/>
        </w:numPr>
        <w:spacing w:line="360" w:lineRule="auto"/>
        <w:ind w:left="1080"/>
        <w:jc w:val="both"/>
        <w:rPr>
          <w:rFonts w:ascii="Arial" w:hAnsi="Arial" w:cs="Arial"/>
          <w:sz w:val="20"/>
          <w:szCs w:val="20"/>
          <w:lang w:val="fr-BE"/>
        </w:rPr>
      </w:pPr>
      <w:r w:rsidRPr="00504D50">
        <w:rPr>
          <w:rFonts w:ascii="Arial" w:hAnsi="Arial" w:cs="Arial"/>
          <w:sz w:val="20"/>
          <w:szCs w:val="20"/>
          <w:lang w:val="fr-BE"/>
        </w:rPr>
        <w:t>Chaque copropriétaire doit payer les différentes factures/décomptes selon les modalités et les délais indiqués par le</w:t>
      </w:r>
      <w:r>
        <w:rPr>
          <w:rFonts w:ascii="Arial" w:hAnsi="Arial" w:cs="Arial"/>
          <w:sz w:val="20"/>
          <w:szCs w:val="20"/>
          <w:lang w:val="fr-BE"/>
        </w:rPr>
        <w:t>s messages et</w:t>
      </w:r>
      <w:r w:rsidRPr="00504D50">
        <w:rPr>
          <w:rFonts w:ascii="Arial" w:hAnsi="Arial" w:cs="Arial"/>
          <w:sz w:val="20"/>
          <w:szCs w:val="20"/>
          <w:lang w:val="fr-BE"/>
        </w:rPr>
        <w:t xml:space="preserve"> courrier</w:t>
      </w:r>
      <w:r>
        <w:rPr>
          <w:rFonts w:ascii="Arial" w:hAnsi="Arial" w:cs="Arial"/>
          <w:sz w:val="20"/>
          <w:szCs w:val="20"/>
          <w:lang w:val="fr-BE"/>
        </w:rPr>
        <w:t>s</w:t>
      </w:r>
      <w:r w:rsidRPr="00504D50">
        <w:rPr>
          <w:rFonts w:ascii="Arial" w:hAnsi="Arial" w:cs="Arial"/>
          <w:sz w:val="20"/>
          <w:szCs w:val="20"/>
          <w:lang w:val="fr-BE"/>
        </w:rPr>
        <w:t xml:space="preserve"> envoyé</w:t>
      </w:r>
      <w:r>
        <w:rPr>
          <w:rFonts w:ascii="Arial" w:hAnsi="Arial" w:cs="Arial"/>
          <w:sz w:val="20"/>
          <w:szCs w:val="20"/>
          <w:lang w:val="fr-BE"/>
        </w:rPr>
        <w:t>s</w:t>
      </w:r>
      <w:r w:rsidRPr="00504D50">
        <w:rPr>
          <w:rFonts w:ascii="Arial" w:hAnsi="Arial" w:cs="Arial"/>
          <w:sz w:val="20"/>
          <w:szCs w:val="20"/>
          <w:lang w:val="fr-BE"/>
        </w:rPr>
        <w:t xml:space="preserve"> par le </w:t>
      </w:r>
      <w:r>
        <w:rPr>
          <w:rFonts w:ascii="Arial" w:hAnsi="Arial" w:cs="Arial"/>
          <w:sz w:val="20"/>
          <w:szCs w:val="20"/>
          <w:lang w:val="fr-BE"/>
        </w:rPr>
        <w:t>s</w:t>
      </w:r>
      <w:r w:rsidRPr="00504D50">
        <w:rPr>
          <w:rFonts w:ascii="Arial" w:hAnsi="Arial" w:cs="Arial"/>
          <w:sz w:val="20"/>
          <w:szCs w:val="20"/>
          <w:lang w:val="fr-BE"/>
        </w:rPr>
        <w:t>yndic.</w:t>
      </w:r>
    </w:p>
    <w:p w14:paraId="04CE7B0F" w14:textId="77777777" w:rsidR="00C416F3" w:rsidRPr="0046137C" w:rsidRDefault="00C416F3" w:rsidP="00C416F3">
      <w:pPr>
        <w:pStyle w:val="Paragraphedeliste"/>
        <w:numPr>
          <w:ilvl w:val="0"/>
          <w:numId w:val="4"/>
        </w:numPr>
        <w:spacing w:line="360" w:lineRule="auto"/>
        <w:ind w:left="1080"/>
        <w:jc w:val="both"/>
        <w:rPr>
          <w:rFonts w:ascii="Arial" w:hAnsi="Arial" w:cs="Arial"/>
          <w:sz w:val="20"/>
          <w:szCs w:val="20"/>
          <w:lang w:val="fr-BE"/>
        </w:rPr>
      </w:pPr>
      <w:r w:rsidRPr="00504D50">
        <w:rPr>
          <w:rFonts w:ascii="Arial" w:hAnsi="Arial" w:cs="Arial"/>
          <w:sz w:val="20"/>
          <w:szCs w:val="20"/>
          <w:lang w:val="fr-BE"/>
        </w:rPr>
        <w:t xml:space="preserve">Dans la mesure où un copropriétaire ne payerait pas ses factures/décomptes à temps, le </w:t>
      </w:r>
      <w:r>
        <w:rPr>
          <w:rFonts w:ascii="Arial" w:hAnsi="Arial" w:cs="Arial"/>
          <w:sz w:val="20"/>
          <w:szCs w:val="20"/>
          <w:lang w:val="fr-BE"/>
        </w:rPr>
        <w:t>s</w:t>
      </w:r>
      <w:r w:rsidRPr="00504D50">
        <w:rPr>
          <w:rFonts w:ascii="Arial" w:hAnsi="Arial" w:cs="Arial"/>
          <w:sz w:val="20"/>
          <w:szCs w:val="20"/>
          <w:lang w:val="fr-BE"/>
        </w:rPr>
        <w:t>yndic peut lui envoyer un rappel de paiement mais il ne peut pas lui réclamer ni de surcharges ni d’agios de retard.</w:t>
      </w:r>
    </w:p>
    <w:p w14:paraId="0053AB38" w14:textId="77777777" w:rsidR="00C416F3" w:rsidRDefault="00C416F3" w:rsidP="00C416F3">
      <w:pPr>
        <w:pStyle w:val="Paragraphedeliste"/>
        <w:numPr>
          <w:ilvl w:val="0"/>
          <w:numId w:val="4"/>
        </w:numPr>
        <w:spacing w:line="360" w:lineRule="auto"/>
        <w:ind w:left="1080"/>
        <w:jc w:val="both"/>
        <w:rPr>
          <w:rFonts w:ascii="Arial" w:hAnsi="Arial" w:cs="Arial"/>
          <w:sz w:val="20"/>
          <w:szCs w:val="20"/>
          <w:lang w:val="fr-BE"/>
        </w:rPr>
      </w:pPr>
      <w:r w:rsidRPr="00504D50">
        <w:rPr>
          <w:rFonts w:ascii="Arial" w:hAnsi="Arial" w:cs="Arial"/>
          <w:sz w:val="20"/>
          <w:szCs w:val="20"/>
          <w:lang w:val="fr-BE"/>
        </w:rPr>
        <w:t xml:space="preserve">Tout litige concernant la copropriété doit être soumis par un copropriétaire au </w:t>
      </w:r>
      <w:r>
        <w:rPr>
          <w:rFonts w:ascii="Arial" w:hAnsi="Arial" w:cs="Arial"/>
          <w:sz w:val="20"/>
          <w:szCs w:val="20"/>
          <w:lang w:val="fr-BE"/>
        </w:rPr>
        <w:t>s</w:t>
      </w:r>
      <w:r w:rsidRPr="00504D50">
        <w:rPr>
          <w:rFonts w:ascii="Arial" w:hAnsi="Arial" w:cs="Arial"/>
          <w:sz w:val="20"/>
          <w:szCs w:val="20"/>
          <w:lang w:val="fr-BE"/>
        </w:rPr>
        <w:t>yndic en prenant rendez-vous avec lui</w:t>
      </w:r>
      <w:r>
        <w:rPr>
          <w:rStyle w:val="Appelnotedebasdep"/>
          <w:rFonts w:ascii="Arial" w:hAnsi="Arial" w:cs="Arial"/>
          <w:sz w:val="20"/>
          <w:szCs w:val="20"/>
          <w:lang w:val="fr-BE"/>
        </w:rPr>
        <w:footnoteReference w:id="16"/>
      </w:r>
      <w:r>
        <w:rPr>
          <w:rFonts w:ascii="Arial" w:hAnsi="Arial" w:cs="Arial"/>
          <w:sz w:val="20"/>
          <w:szCs w:val="20"/>
          <w:lang w:val="fr-BE"/>
        </w:rPr>
        <w:t>.</w:t>
      </w:r>
    </w:p>
    <w:p w14:paraId="24DC42BC" w14:textId="77777777" w:rsidR="00C416F3" w:rsidRPr="00AA27BD" w:rsidRDefault="00C416F3" w:rsidP="00C416F3">
      <w:pPr>
        <w:pStyle w:val="Paragraphedeliste"/>
        <w:numPr>
          <w:ilvl w:val="0"/>
          <w:numId w:val="4"/>
        </w:numPr>
        <w:spacing w:line="360" w:lineRule="auto"/>
        <w:ind w:left="1080"/>
        <w:rPr>
          <w:rFonts w:ascii="Arial" w:hAnsi="Arial" w:cs="Arial"/>
          <w:sz w:val="20"/>
          <w:szCs w:val="20"/>
          <w:lang w:val="fr-BE"/>
        </w:rPr>
      </w:pPr>
      <w:r w:rsidRPr="00635BA5">
        <w:rPr>
          <w:rFonts w:ascii="Arial" w:hAnsi="Arial" w:cs="Arial"/>
          <w:sz w:val="20"/>
          <w:szCs w:val="20"/>
          <w:lang w:val="fr-BE"/>
        </w:rPr>
        <w:t xml:space="preserve">Un dossier/compte copropriétaire </w:t>
      </w:r>
      <w:r>
        <w:rPr>
          <w:rFonts w:ascii="Arial" w:hAnsi="Arial" w:cs="Arial"/>
          <w:sz w:val="20"/>
          <w:szCs w:val="20"/>
          <w:lang w:val="fr-BE"/>
        </w:rPr>
        <w:t>n’est « clos » que lorsque tout le passif, c.-à-d. l’ensemble des dettes et engagements que celui-ci a contracté envers la copropriété. Ces dettes et engagements peuvent être réglé par paiement de ce qui était encore dû ou l’abandon de la part de la copropriété de tout ou partie des avoirs qu’elle possède encore vis-à-vis de ce copropriétaire.</w:t>
      </w:r>
    </w:p>
    <w:p w14:paraId="30F8F367" w14:textId="77777777" w:rsidR="00C416F3" w:rsidRDefault="00C416F3" w:rsidP="00C416F3">
      <w:pPr>
        <w:pStyle w:val="Paragraphedeliste"/>
        <w:numPr>
          <w:ilvl w:val="0"/>
          <w:numId w:val="4"/>
        </w:numPr>
        <w:spacing w:line="360" w:lineRule="auto"/>
        <w:ind w:left="1080"/>
        <w:jc w:val="both"/>
        <w:rPr>
          <w:rFonts w:ascii="Arial" w:hAnsi="Arial" w:cs="Arial"/>
          <w:sz w:val="20"/>
          <w:szCs w:val="20"/>
          <w:lang w:val="fr-BE"/>
        </w:rPr>
      </w:pPr>
      <w:r w:rsidRPr="006C615B">
        <w:rPr>
          <w:rFonts w:ascii="Arial" w:hAnsi="Arial" w:cs="Arial"/>
          <w:sz w:val="20"/>
          <w:szCs w:val="20"/>
          <w:lang w:val="fr-BE"/>
        </w:rPr>
        <w:t>Toute ACP dispose d’un règlement d’ordre intérieur (ROI)</w:t>
      </w:r>
      <w:r>
        <w:rPr>
          <w:rStyle w:val="Appelnotedebasdep"/>
          <w:rFonts w:ascii="Arial" w:hAnsi="Arial" w:cs="Arial"/>
          <w:sz w:val="20"/>
          <w:szCs w:val="20"/>
          <w:lang w:val="fr-BE"/>
        </w:rPr>
        <w:footnoteReference w:id="17"/>
      </w:r>
      <w:r w:rsidRPr="006C615B">
        <w:rPr>
          <w:rFonts w:ascii="Arial" w:hAnsi="Arial" w:cs="Arial"/>
          <w:sz w:val="20"/>
          <w:szCs w:val="20"/>
          <w:lang w:val="fr-BE"/>
        </w:rPr>
        <w:t xml:space="preserve"> qui décrit toutes les procédures qui sont mises en œuvre dans la gestion de la copropriété ou des relations</w:t>
      </w:r>
      <w:r>
        <w:rPr>
          <w:rFonts w:ascii="Arial" w:hAnsi="Arial" w:cs="Arial"/>
          <w:sz w:val="20"/>
          <w:szCs w:val="20"/>
          <w:lang w:val="fr-BE"/>
        </w:rPr>
        <w:t xml:space="preserve"> </w:t>
      </w:r>
      <w:r w:rsidRPr="006C615B">
        <w:rPr>
          <w:rFonts w:ascii="Arial" w:hAnsi="Arial" w:cs="Arial"/>
          <w:sz w:val="20"/>
          <w:szCs w:val="20"/>
          <w:lang w:val="fr-BE"/>
        </w:rPr>
        <w:t xml:space="preserve">entre les différents intervenants à l’ACP. Il doit être consultable à tout moment par </w:t>
      </w:r>
      <w:r>
        <w:rPr>
          <w:rFonts w:ascii="Arial" w:hAnsi="Arial" w:cs="Arial"/>
          <w:sz w:val="20"/>
          <w:szCs w:val="20"/>
          <w:lang w:val="fr-BE"/>
        </w:rPr>
        <w:t xml:space="preserve">n’importe quel </w:t>
      </w:r>
      <w:r w:rsidRPr="006C615B">
        <w:rPr>
          <w:rFonts w:ascii="Arial" w:hAnsi="Arial" w:cs="Arial"/>
          <w:sz w:val="20"/>
          <w:szCs w:val="20"/>
          <w:lang w:val="fr-BE"/>
        </w:rPr>
        <w:t xml:space="preserve">copropriétaire ou tout </w:t>
      </w:r>
      <w:r>
        <w:rPr>
          <w:rFonts w:ascii="Arial" w:hAnsi="Arial" w:cs="Arial"/>
          <w:sz w:val="20"/>
          <w:szCs w:val="20"/>
          <w:lang w:val="fr-BE"/>
        </w:rPr>
        <w:t>intervenant extérieur à la copropriété.</w:t>
      </w:r>
    </w:p>
    <w:p w14:paraId="599E74C2" w14:textId="77777777" w:rsidR="00C416F3" w:rsidRPr="006C615B" w:rsidRDefault="00C416F3" w:rsidP="00C416F3">
      <w:pPr>
        <w:pStyle w:val="Paragraphedeliste"/>
        <w:numPr>
          <w:ilvl w:val="0"/>
          <w:numId w:val="4"/>
        </w:numPr>
        <w:spacing w:line="360" w:lineRule="auto"/>
        <w:ind w:left="1080"/>
        <w:jc w:val="both"/>
        <w:rPr>
          <w:rFonts w:ascii="Arial" w:hAnsi="Arial" w:cs="Arial"/>
          <w:sz w:val="20"/>
          <w:szCs w:val="20"/>
          <w:lang w:val="fr-BE"/>
        </w:rPr>
      </w:pPr>
      <w:r>
        <w:rPr>
          <w:rFonts w:ascii="Arial" w:hAnsi="Arial" w:cs="Arial"/>
          <w:sz w:val="20"/>
          <w:szCs w:val="20"/>
          <w:lang w:val="fr-BE"/>
        </w:rPr>
        <w:t>L’ACP doit mettre à disposition du public (l’ensemble des copropriétaires ET de tout intervenant externe à la copropriété) des valves générales dites publiques qui reprennent des informations générales concernant la copropriété concernée et son environnement. Environnement qui comprend également</w:t>
      </w:r>
      <w:r w:rsidRPr="00B860D9">
        <w:rPr>
          <w:rFonts w:ascii="Arial" w:hAnsi="Arial" w:cs="Arial"/>
          <w:sz w:val="20"/>
          <w:szCs w:val="20"/>
          <w:lang w:val="fr-BE"/>
        </w:rPr>
        <w:t xml:space="preserve"> </w:t>
      </w:r>
      <w:r>
        <w:rPr>
          <w:rFonts w:ascii="Arial" w:hAnsi="Arial" w:cs="Arial"/>
          <w:sz w:val="20"/>
          <w:szCs w:val="20"/>
          <w:lang w:val="fr-BE"/>
        </w:rPr>
        <w:t>l’action du syndic.</w:t>
      </w:r>
    </w:p>
    <w:p w14:paraId="2EF2151D" w14:textId="77777777" w:rsidR="00C416F3" w:rsidRPr="00504D50" w:rsidRDefault="00C416F3" w:rsidP="00C416F3">
      <w:pPr>
        <w:pStyle w:val="Paragraphedeliste"/>
        <w:numPr>
          <w:ilvl w:val="0"/>
          <w:numId w:val="4"/>
        </w:numPr>
        <w:spacing w:line="360" w:lineRule="auto"/>
        <w:ind w:left="1080"/>
        <w:jc w:val="both"/>
        <w:rPr>
          <w:rFonts w:ascii="Arial" w:hAnsi="Arial" w:cs="Arial"/>
          <w:sz w:val="20"/>
          <w:szCs w:val="20"/>
          <w:lang w:val="fr-BE"/>
        </w:rPr>
      </w:pPr>
      <w:r w:rsidRPr="00504D50">
        <w:rPr>
          <w:rFonts w:ascii="Arial" w:hAnsi="Arial" w:cs="Arial"/>
          <w:sz w:val="20"/>
          <w:szCs w:val="20"/>
          <w:lang w:val="fr-BE"/>
        </w:rPr>
        <w:t xml:space="preserve">Tout commerçant doit garder les informations relatives à son commerce pendant une durée de : </w:t>
      </w:r>
    </w:p>
    <w:p w14:paraId="1820BCD3" w14:textId="77777777" w:rsidR="00C416F3" w:rsidRPr="00504D50" w:rsidRDefault="00C416F3" w:rsidP="00C416F3">
      <w:pPr>
        <w:pStyle w:val="Paragraphedeliste"/>
        <w:numPr>
          <w:ilvl w:val="0"/>
          <w:numId w:val="5"/>
        </w:numPr>
        <w:spacing w:line="360" w:lineRule="auto"/>
        <w:ind w:left="1440"/>
        <w:jc w:val="both"/>
        <w:rPr>
          <w:rFonts w:ascii="Arial" w:hAnsi="Arial" w:cs="Arial"/>
          <w:sz w:val="20"/>
          <w:szCs w:val="20"/>
          <w:lang w:val="fr-BE"/>
        </w:rPr>
      </w:pPr>
      <w:r w:rsidRPr="00504D50">
        <w:rPr>
          <w:rFonts w:ascii="Arial" w:hAnsi="Arial" w:cs="Arial"/>
          <w:sz w:val="20"/>
          <w:szCs w:val="20"/>
          <w:lang w:val="fr-BE"/>
        </w:rPr>
        <w:t xml:space="preserve">10 ans lorsque la relation se fait avec un autre commerçant ou assimilé, </w:t>
      </w:r>
    </w:p>
    <w:p w14:paraId="3AF8A279" w14:textId="77777777" w:rsidR="00C416F3" w:rsidRPr="00504D50" w:rsidRDefault="00C416F3" w:rsidP="00C416F3">
      <w:pPr>
        <w:pStyle w:val="Paragraphedeliste"/>
        <w:numPr>
          <w:ilvl w:val="0"/>
          <w:numId w:val="5"/>
        </w:numPr>
        <w:spacing w:line="360" w:lineRule="auto"/>
        <w:ind w:left="1440"/>
        <w:jc w:val="both"/>
        <w:rPr>
          <w:rFonts w:ascii="Arial" w:hAnsi="Arial" w:cs="Arial"/>
          <w:sz w:val="20"/>
          <w:szCs w:val="20"/>
          <w:lang w:val="fr-BE"/>
        </w:rPr>
      </w:pPr>
      <w:r w:rsidRPr="00504D50">
        <w:rPr>
          <w:rFonts w:ascii="Arial" w:hAnsi="Arial" w:cs="Arial"/>
          <w:sz w:val="20"/>
          <w:szCs w:val="20"/>
          <w:lang w:val="fr-BE"/>
        </w:rPr>
        <w:t>3 ans lorsque la relation se fait avec un client privé, non commerçant.</w:t>
      </w:r>
    </w:p>
    <w:p w14:paraId="6F7DE228" w14:textId="77777777" w:rsidR="00C416F3" w:rsidRPr="00504D50" w:rsidRDefault="00C416F3" w:rsidP="00C416F3">
      <w:pPr>
        <w:pStyle w:val="Paragraphedeliste"/>
        <w:numPr>
          <w:ilvl w:val="0"/>
          <w:numId w:val="4"/>
        </w:numPr>
        <w:spacing w:line="360" w:lineRule="auto"/>
        <w:ind w:left="1080"/>
        <w:jc w:val="both"/>
        <w:rPr>
          <w:rFonts w:ascii="Arial" w:hAnsi="Arial" w:cs="Arial"/>
          <w:sz w:val="20"/>
          <w:szCs w:val="20"/>
          <w:lang w:val="fr-BE"/>
        </w:rPr>
      </w:pPr>
      <w:r w:rsidRPr="00504D50">
        <w:rPr>
          <w:rFonts w:ascii="Arial" w:hAnsi="Arial" w:cs="Arial"/>
          <w:sz w:val="20"/>
          <w:szCs w:val="20"/>
          <w:lang w:val="fr-BE"/>
        </w:rPr>
        <w:t>Toute détention d’information concernant des personnes doit suivre les règles d</w:t>
      </w:r>
      <w:r>
        <w:rPr>
          <w:rFonts w:ascii="Arial" w:hAnsi="Arial" w:cs="Arial"/>
          <w:sz w:val="20"/>
          <w:szCs w:val="20"/>
          <w:lang w:val="fr-BE"/>
        </w:rPr>
        <w:t xml:space="preserve">u règlement général pour la protection de données personnelles, en abrégé </w:t>
      </w:r>
      <w:r w:rsidRPr="00504D50">
        <w:rPr>
          <w:rFonts w:ascii="Arial" w:hAnsi="Arial" w:cs="Arial"/>
          <w:sz w:val="20"/>
          <w:szCs w:val="20"/>
          <w:lang w:val="fr-BE"/>
        </w:rPr>
        <w:t xml:space="preserve">RGPD. </w:t>
      </w:r>
    </w:p>
    <w:p w14:paraId="4B5A0F71" w14:textId="77777777" w:rsidR="00C416F3" w:rsidRPr="00504D50" w:rsidRDefault="00C416F3" w:rsidP="00C416F3">
      <w:pPr>
        <w:pStyle w:val="Paragraphedeliste"/>
        <w:numPr>
          <w:ilvl w:val="0"/>
          <w:numId w:val="4"/>
        </w:numPr>
        <w:spacing w:line="360" w:lineRule="auto"/>
        <w:ind w:left="1080"/>
        <w:jc w:val="both"/>
        <w:rPr>
          <w:rFonts w:ascii="Arial" w:hAnsi="Arial" w:cs="Arial"/>
          <w:sz w:val="20"/>
          <w:szCs w:val="20"/>
          <w:lang w:val="fr-BE"/>
        </w:rPr>
      </w:pPr>
      <w:r w:rsidRPr="00504D50">
        <w:rPr>
          <w:rFonts w:ascii="Arial" w:hAnsi="Arial" w:cs="Arial"/>
          <w:sz w:val="20"/>
          <w:szCs w:val="20"/>
          <w:lang w:val="fr-BE"/>
        </w:rPr>
        <w:t>Les règles ne s’appliqueront qu’à des copropriétaires et des</w:t>
      </w:r>
      <w:r>
        <w:rPr>
          <w:rFonts w:ascii="Arial" w:hAnsi="Arial" w:cs="Arial"/>
          <w:sz w:val="20"/>
          <w:szCs w:val="20"/>
          <w:lang w:val="fr-BE"/>
        </w:rPr>
        <w:t xml:space="preserve"> </w:t>
      </w:r>
      <w:r w:rsidRPr="00504D50">
        <w:rPr>
          <w:rFonts w:ascii="Arial" w:hAnsi="Arial" w:cs="Arial"/>
          <w:sz w:val="20"/>
          <w:szCs w:val="20"/>
          <w:lang w:val="fr-BE"/>
        </w:rPr>
        <w:t>lots présents sur le territoire belge et donc seront soumis aux lois belges et européennes uniquement.</w:t>
      </w:r>
    </w:p>
    <w:p w14:paraId="590F4614" w14:textId="77777777" w:rsidR="00C416F3" w:rsidRPr="002844C6" w:rsidRDefault="00C416F3" w:rsidP="00C416F3">
      <w:pPr>
        <w:pStyle w:val="Paragraphedeliste"/>
        <w:numPr>
          <w:ilvl w:val="0"/>
          <w:numId w:val="4"/>
        </w:numPr>
        <w:spacing w:line="360" w:lineRule="auto"/>
        <w:ind w:left="1080"/>
        <w:jc w:val="both"/>
        <w:rPr>
          <w:rFonts w:ascii="Arial" w:hAnsi="Arial" w:cs="Arial"/>
          <w:sz w:val="20"/>
          <w:szCs w:val="20"/>
          <w:lang w:val="fr-BE"/>
        </w:rPr>
      </w:pPr>
      <w:r w:rsidRPr="00504D50">
        <w:rPr>
          <w:rFonts w:ascii="Arial" w:hAnsi="Arial" w:cs="Arial"/>
          <w:sz w:val="20"/>
          <w:szCs w:val="20"/>
          <w:lang w:val="fr-BE"/>
        </w:rPr>
        <w:t xml:space="preserve">Les transactions ne se font qu’avec des clients </w:t>
      </w:r>
      <w:r>
        <w:rPr>
          <w:rFonts w:ascii="Arial" w:hAnsi="Arial" w:cs="Arial"/>
          <w:sz w:val="20"/>
          <w:szCs w:val="20"/>
          <w:lang w:val="fr-BE"/>
        </w:rPr>
        <w:t xml:space="preserve">et des fournisseur </w:t>
      </w:r>
      <w:r w:rsidRPr="00504D50">
        <w:rPr>
          <w:rFonts w:ascii="Arial" w:hAnsi="Arial" w:cs="Arial"/>
          <w:sz w:val="20"/>
          <w:szCs w:val="20"/>
          <w:lang w:val="fr-BE"/>
        </w:rPr>
        <w:t>ressortissants de l’Union Européen</w:t>
      </w:r>
      <w:r>
        <w:rPr>
          <w:rFonts w:ascii="Arial" w:hAnsi="Arial" w:cs="Arial"/>
          <w:sz w:val="20"/>
          <w:szCs w:val="20"/>
          <w:lang w:val="fr-BE"/>
        </w:rPr>
        <w:t>ne.</w:t>
      </w:r>
    </w:p>
    <w:p w14:paraId="3A0059EA" w14:textId="77777777" w:rsidR="00C416F3" w:rsidRDefault="00C416F3" w:rsidP="00C416F3">
      <w:pPr>
        <w:pStyle w:val="Paragraphedeliste"/>
        <w:numPr>
          <w:ilvl w:val="0"/>
          <w:numId w:val="4"/>
        </w:numPr>
        <w:spacing w:line="360" w:lineRule="auto"/>
        <w:ind w:left="1080"/>
        <w:jc w:val="both"/>
        <w:rPr>
          <w:rFonts w:ascii="Arial" w:hAnsi="Arial" w:cs="Arial"/>
          <w:sz w:val="20"/>
          <w:szCs w:val="20"/>
          <w:lang w:val="fr-BE"/>
        </w:rPr>
      </w:pPr>
      <w:r>
        <w:rPr>
          <w:rFonts w:ascii="Arial" w:hAnsi="Arial" w:cs="Arial"/>
          <w:sz w:val="20"/>
          <w:szCs w:val="20"/>
          <w:lang w:val="fr-BE"/>
        </w:rPr>
        <w:t>L’établissement régulier du syndic ainsi que des lots mis en copropriété se situent en région de langue francophone exclusivement.</w:t>
      </w:r>
    </w:p>
    <w:p w14:paraId="3A862805" w14:textId="77777777" w:rsidR="00C416F3" w:rsidRPr="00AA27BD" w:rsidRDefault="00C416F3" w:rsidP="00C416F3">
      <w:pPr>
        <w:spacing w:line="360" w:lineRule="auto"/>
        <w:ind w:left="1080"/>
        <w:jc w:val="both"/>
        <w:rPr>
          <w:rFonts w:ascii="Arial" w:hAnsi="Arial" w:cs="Arial"/>
          <w:sz w:val="20"/>
          <w:szCs w:val="20"/>
          <w:lang w:val="fr-BE"/>
        </w:rPr>
      </w:pPr>
    </w:p>
    <w:p w14:paraId="47BA22A1" w14:textId="77777777" w:rsidR="00C416F3" w:rsidRDefault="00C416F3" w:rsidP="00C416F3">
      <w:pPr>
        <w:rPr>
          <w:lang w:val="fr-BE"/>
        </w:rPr>
      </w:pPr>
      <w:r>
        <w:rPr>
          <w:lang w:val="fr-BE"/>
        </w:rPr>
        <w:br w:type="page"/>
      </w:r>
    </w:p>
    <w:p w14:paraId="4ACF5A06" w14:textId="77777777" w:rsidR="00C416F3" w:rsidRPr="00CE5A78" w:rsidRDefault="00C416F3" w:rsidP="00C416F3">
      <w:pPr>
        <w:pStyle w:val="Titre1"/>
        <w:numPr>
          <w:ilvl w:val="0"/>
          <w:numId w:val="19"/>
        </w:numPr>
        <w:rPr>
          <w:sz w:val="22"/>
          <w:szCs w:val="22"/>
          <w:lang w:val="fr-BE"/>
        </w:rPr>
      </w:pPr>
      <w:bookmarkStart w:id="17" w:name="_Toc111824304"/>
      <w:r>
        <w:rPr>
          <w:lang w:val="fr-BE"/>
        </w:rPr>
        <w:t>Schéma</w:t>
      </w:r>
      <w:r w:rsidRPr="00564B3D">
        <w:rPr>
          <w:lang w:val="fr-BE"/>
        </w:rPr>
        <w:t xml:space="preserve"> d’Entités-Associations</w:t>
      </w:r>
      <w:bookmarkEnd w:id="17"/>
    </w:p>
    <w:p w14:paraId="0FBD625D" w14:textId="77777777" w:rsidR="00C416F3" w:rsidRPr="00CE4DDF" w:rsidRDefault="00C416F3" w:rsidP="00C416F3">
      <w:pPr>
        <w:jc w:val="both"/>
        <w:rPr>
          <w:rFonts w:ascii="Arial" w:hAnsi="Arial" w:cs="Arial"/>
          <w:b/>
          <w:bCs/>
          <w:sz w:val="20"/>
          <w:szCs w:val="20"/>
          <w:lang w:val="fr-BE"/>
        </w:rPr>
      </w:pPr>
    </w:p>
    <w:p w14:paraId="6F733684" w14:textId="77777777" w:rsidR="00C416F3" w:rsidRDefault="00C416F3" w:rsidP="00C416F3">
      <w:pPr>
        <w:jc w:val="both"/>
        <w:rPr>
          <w:rFonts w:ascii="Arial" w:hAnsi="Arial" w:cs="Arial"/>
          <w:sz w:val="20"/>
          <w:szCs w:val="20"/>
          <w:lang w:val="fr-BE"/>
        </w:rPr>
      </w:pPr>
      <w:r>
        <w:rPr>
          <w:rFonts w:ascii="Arial" w:hAnsi="Arial" w:cs="Arial"/>
          <w:sz w:val="20"/>
          <w:szCs w:val="20"/>
          <w:lang w:val="fr-BE"/>
        </w:rPr>
        <w:t xml:space="preserve">Voici le schéma d’entités-association concernant l’application </w:t>
      </w:r>
      <w:proofErr w:type="spellStart"/>
      <w:r>
        <w:rPr>
          <w:rFonts w:ascii="Arial" w:hAnsi="Arial" w:cs="Arial"/>
          <w:sz w:val="20"/>
          <w:szCs w:val="20"/>
          <w:lang w:val="fr-BE"/>
        </w:rPr>
        <w:t>CondominiumManagement</w:t>
      </w:r>
      <w:proofErr w:type="spellEnd"/>
      <w:r>
        <w:rPr>
          <w:rFonts w:ascii="Arial" w:hAnsi="Arial" w:cs="Arial"/>
          <w:sz w:val="20"/>
          <w:szCs w:val="20"/>
          <w:lang w:val="fr-BE"/>
        </w:rPr>
        <w:t xml:space="preserve"> et l’ensemble des fonctionnalités qu’elle met en œuvre.</w:t>
      </w:r>
    </w:p>
    <w:p w14:paraId="31FF50A7" w14:textId="77777777" w:rsidR="00C416F3" w:rsidRDefault="00C416F3" w:rsidP="00C416F3">
      <w:pPr>
        <w:jc w:val="both"/>
        <w:rPr>
          <w:rFonts w:ascii="Arial" w:hAnsi="Arial" w:cs="Arial"/>
          <w:sz w:val="20"/>
          <w:szCs w:val="20"/>
          <w:lang w:val="fr-BE"/>
        </w:rPr>
      </w:pPr>
    </w:p>
    <w:p w14:paraId="2AC5E352" w14:textId="77777777" w:rsidR="00C416F3" w:rsidRDefault="00C416F3" w:rsidP="00C416F3">
      <w:pPr>
        <w:jc w:val="both"/>
        <w:rPr>
          <w:rFonts w:ascii="Arial" w:hAnsi="Arial" w:cs="Arial"/>
          <w:sz w:val="20"/>
          <w:szCs w:val="20"/>
          <w:lang w:val="fr-BE"/>
        </w:rPr>
      </w:pPr>
      <w:r>
        <w:rPr>
          <w:rFonts w:ascii="Arial" w:hAnsi="Arial" w:cs="Arial"/>
          <w:sz w:val="20"/>
          <w:szCs w:val="20"/>
          <w:lang w:val="fr-BE"/>
        </w:rPr>
        <w:t xml:space="preserve">Rappel des conventions de cardinalités sur Visual </w:t>
      </w:r>
      <w:proofErr w:type="spellStart"/>
      <w:r>
        <w:rPr>
          <w:rFonts w:ascii="Arial" w:hAnsi="Arial" w:cs="Arial"/>
          <w:sz w:val="20"/>
          <w:szCs w:val="20"/>
          <w:lang w:val="fr-BE"/>
        </w:rPr>
        <w:t>Paradigm</w:t>
      </w:r>
      <w:proofErr w:type="spellEnd"/>
      <w:r>
        <w:rPr>
          <w:rFonts w:ascii="Arial" w:hAnsi="Arial" w:cs="Arial"/>
          <w:sz w:val="20"/>
          <w:szCs w:val="20"/>
          <w:lang w:val="fr-BE"/>
        </w:rPr>
        <w:t> :</w:t>
      </w:r>
    </w:p>
    <w:p w14:paraId="04AE93AA" w14:textId="77777777" w:rsidR="00C416F3" w:rsidRDefault="00C416F3" w:rsidP="00C416F3">
      <w:r w:rsidRPr="00453C8E">
        <w:t>-</w:t>
      </w:r>
      <w:r>
        <w:rPr>
          <w:rFonts w:cstheme="minorHAnsi"/>
        </w:rPr>
        <w:t xml:space="preserve">I … </w:t>
      </w:r>
      <w:r w:rsidRPr="00453C8E">
        <w:t>-0</w:t>
      </w:r>
      <w:proofErr w:type="gramStart"/>
      <w:r w:rsidRPr="00453C8E">
        <w:t>&lt; :</w:t>
      </w:r>
      <w:proofErr w:type="gramEnd"/>
      <w:r w:rsidRPr="00453C8E">
        <w:t xml:space="preserve"> One</w:t>
      </w:r>
      <w:r>
        <w:t>-</w:t>
      </w:r>
      <w:r w:rsidRPr="00453C8E">
        <w:t>or Zero</w:t>
      </w:r>
      <w:r>
        <w:t>-</w:t>
      </w:r>
      <w:r w:rsidRPr="00453C8E">
        <w:t>to</w:t>
      </w:r>
      <w:r>
        <w:t>-</w:t>
      </w:r>
      <w:r w:rsidRPr="00453C8E">
        <w:t>Many</w:t>
      </w:r>
      <w:r>
        <w:t xml:space="preserve">, </w:t>
      </w:r>
    </w:p>
    <w:p w14:paraId="38639030" w14:textId="77777777" w:rsidR="00C416F3" w:rsidRDefault="00C416F3" w:rsidP="00C416F3">
      <w:r>
        <w:t>-I … I</w:t>
      </w:r>
      <w:proofErr w:type="gramStart"/>
      <w:r>
        <w:t>- :</w:t>
      </w:r>
      <w:proofErr w:type="gramEnd"/>
      <w:r>
        <w:t xml:space="preserve"> One-or Zero-to-One,</w:t>
      </w:r>
    </w:p>
    <w:p w14:paraId="5E9F5A73" w14:textId="77777777" w:rsidR="00C416F3" w:rsidRDefault="00C416F3" w:rsidP="00C416F3">
      <w:r>
        <w:t xml:space="preserve"> -I … -0&lt; Table &gt;0- … I</w:t>
      </w:r>
      <w:proofErr w:type="gramStart"/>
      <w:r>
        <w:t>-</w:t>
      </w:r>
      <w:r w:rsidRPr="00F17D42">
        <w:t xml:space="preserve"> </w:t>
      </w:r>
      <w:r>
        <w:t xml:space="preserve"> :</w:t>
      </w:r>
      <w:proofErr w:type="gramEnd"/>
      <w:r>
        <w:t xml:space="preserve"> Many-to-Many</w:t>
      </w:r>
    </w:p>
    <w:p w14:paraId="225DE5E4" w14:textId="77777777" w:rsidR="00C416F3" w:rsidRPr="00F17D42" w:rsidRDefault="00C416F3" w:rsidP="00C416F3">
      <w:pPr>
        <w:rPr>
          <w:lang w:val="fr-BE"/>
        </w:rPr>
      </w:pPr>
      <w:r>
        <w:rPr>
          <w:lang w:val="fr-BE"/>
        </w:rPr>
        <w:t xml:space="preserve">Dans ce cas-ci, nous n’avons que des One- or </w:t>
      </w:r>
      <w:proofErr w:type="spellStart"/>
      <w:r>
        <w:rPr>
          <w:lang w:val="fr-BE"/>
        </w:rPr>
        <w:t>Zero</w:t>
      </w:r>
      <w:proofErr w:type="spellEnd"/>
      <w:r>
        <w:rPr>
          <w:lang w:val="fr-BE"/>
        </w:rPr>
        <w:t>-to-</w:t>
      </w:r>
      <w:proofErr w:type="spellStart"/>
      <w:r>
        <w:rPr>
          <w:lang w:val="fr-BE"/>
        </w:rPr>
        <w:t>Many</w:t>
      </w:r>
      <w:proofErr w:type="spellEnd"/>
      <w:r>
        <w:rPr>
          <w:lang w:val="fr-BE"/>
        </w:rPr>
        <w:t xml:space="preserve"> et aucun One-to-</w:t>
      </w:r>
      <w:proofErr w:type="spellStart"/>
      <w:r>
        <w:rPr>
          <w:lang w:val="fr-BE"/>
        </w:rPr>
        <w:t>Many</w:t>
      </w:r>
      <w:proofErr w:type="spellEnd"/>
      <w:r>
        <w:rPr>
          <w:lang w:val="fr-BE"/>
        </w:rPr>
        <w:t>.</w:t>
      </w:r>
    </w:p>
    <w:p w14:paraId="074915D4" w14:textId="77777777" w:rsidR="00C416F3" w:rsidRPr="00F17D42" w:rsidRDefault="00C416F3" w:rsidP="00C416F3">
      <w:pPr>
        <w:rPr>
          <w:lang w:val="fr-BE"/>
        </w:rPr>
      </w:pPr>
    </w:p>
    <w:p w14:paraId="19D709C2" w14:textId="77777777" w:rsidR="00C416F3" w:rsidRPr="00F17D42" w:rsidRDefault="00C416F3" w:rsidP="00C416F3">
      <w:pPr>
        <w:rPr>
          <w:lang w:val="fr-BE"/>
        </w:rPr>
      </w:pPr>
    </w:p>
    <w:p w14:paraId="699E239A" w14:textId="77777777" w:rsidR="00C416F3" w:rsidRPr="00F17D42" w:rsidRDefault="00C416F3" w:rsidP="00C416F3">
      <w:pPr>
        <w:jc w:val="both"/>
        <w:rPr>
          <w:rFonts w:ascii="Arial" w:hAnsi="Arial" w:cs="Arial"/>
          <w:sz w:val="20"/>
          <w:szCs w:val="20"/>
          <w:lang w:val="fr-BE"/>
        </w:rPr>
      </w:pPr>
    </w:p>
    <w:p w14:paraId="72C8B9C3" w14:textId="77777777" w:rsidR="00C416F3" w:rsidRDefault="00C416F3" w:rsidP="00C416F3">
      <w:pPr>
        <w:tabs>
          <w:tab w:val="left" w:pos="5184"/>
        </w:tabs>
        <w:rPr>
          <w:b/>
          <w:bCs/>
          <w:sz w:val="24"/>
          <w:szCs w:val="24"/>
          <w:lang w:val="fr-BE"/>
        </w:rPr>
      </w:pPr>
      <w:r>
        <w:rPr>
          <w:b/>
          <w:bCs/>
          <w:noProof/>
          <w:sz w:val="24"/>
          <w:szCs w:val="24"/>
          <w:lang w:val="fr-BE"/>
        </w:rPr>
        <w:drawing>
          <wp:inline distT="0" distB="0" distL="0" distR="0" wp14:anchorId="6EC7D25A" wp14:editId="02DDC1CE">
            <wp:extent cx="8867465" cy="6268070"/>
            <wp:effectExtent l="4445"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885927" cy="6281120"/>
                    </a:xfrm>
                    <a:prstGeom prst="rect">
                      <a:avLst/>
                    </a:prstGeom>
                  </pic:spPr>
                </pic:pic>
              </a:graphicData>
            </a:graphic>
          </wp:inline>
        </w:drawing>
      </w:r>
    </w:p>
    <w:p w14:paraId="198B607C" w14:textId="77777777" w:rsidR="00C416F3" w:rsidRPr="00CE4DDF" w:rsidRDefault="00C416F3" w:rsidP="00C416F3">
      <w:pPr>
        <w:pStyle w:val="Titre1"/>
        <w:numPr>
          <w:ilvl w:val="0"/>
          <w:numId w:val="19"/>
        </w:numPr>
        <w:rPr>
          <w:lang w:val="fr-BE"/>
        </w:rPr>
      </w:pPr>
      <w:r>
        <w:rPr>
          <w:b/>
          <w:bCs/>
          <w:sz w:val="24"/>
          <w:szCs w:val="24"/>
          <w:lang w:val="fr-BE"/>
        </w:rPr>
        <w:br w:type="page"/>
      </w:r>
      <w:bookmarkStart w:id="18" w:name="_Toc111824305"/>
      <w:r w:rsidRPr="00CE4DDF">
        <w:rPr>
          <w:lang w:val="fr-BE"/>
        </w:rPr>
        <w:t>Diagramme des cas d’utilisation (Use-Case</w:t>
      </w:r>
      <w:r>
        <w:rPr>
          <w:lang w:val="fr-BE"/>
        </w:rPr>
        <w:t>s</w:t>
      </w:r>
      <w:r w:rsidRPr="00CE4DDF">
        <w:rPr>
          <w:lang w:val="fr-BE"/>
        </w:rPr>
        <w:t>)</w:t>
      </w:r>
      <w:bookmarkEnd w:id="18"/>
    </w:p>
    <w:p w14:paraId="1301253B" w14:textId="77777777" w:rsidR="00C416F3" w:rsidRDefault="00C416F3" w:rsidP="00C416F3">
      <w:pPr>
        <w:rPr>
          <w:lang w:val="fr-BE"/>
        </w:rPr>
      </w:pPr>
    </w:p>
    <w:p w14:paraId="2DFDF40B" w14:textId="77777777" w:rsidR="00C416F3" w:rsidRDefault="00C416F3" w:rsidP="00C416F3">
      <w:pPr>
        <w:jc w:val="both"/>
        <w:rPr>
          <w:rFonts w:ascii="Arial" w:hAnsi="Arial" w:cs="Arial"/>
          <w:sz w:val="20"/>
          <w:szCs w:val="20"/>
          <w:lang w:val="fr-BE"/>
        </w:rPr>
      </w:pPr>
      <w:r>
        <w:rPr>
          <w:rFonts w:ascii="Arial" w:hAnsi="Arial" w:cs="Arial"/>
          <w:sz w:val="20"/>
          <w:szCs w:val="20"/>
          <w:lang w:val="fr-BE"/>
        </w:rPr>
        <w:t xml:space="preserve">Voici le diagramme des cas d’utilisation concernant l’application </w:t>
      </w:r>
      <w:proofErr w:type="spellStart"/>
      <w:r>
        <w:rPr>
          <w:rFonts w:ascii="Arial" w:hAnsi="Arial" w:cs="Arial"/>
          <w:sz w:val="20"/>
          <w:szCs w:val="20"/>
          <w:lang w:val="fr-BE"/>
        </w:rPr>
        <w:t>CondominiumManagement</w:t>
      </w:r>
      <w:proofErr w:type="spellEnd"/>
      <w:r>
        <w:rPr>
          <w:rFonts w:ascii="Arial" w:hAnsi="Arial" w:cs="Arial"/>
          <w:sz w:val="20"/>
          <w:szCs w:val="20"/>
          <w:lang w:val="fr-BE"/>
        </w:rPr>
        <w:t xml:space="preserve"> et l’ensemble des fonctionnalités qu’elle met en œuvre.</w:t>
      </w:r>
    </w:p>
    <w:p w14:paraId="028818E6" w14:textId="77777777" w:rsidR="00C416F3" w:rsidRDefault="00C416F3" w:rsidP="00C416F3">
      <w:pPr>
        <w:jc w:val="both"/>
        <w:rPr>
          <w:rFonts w:asciiTheme="majorHAnsi" w:eastAsiaTheme="majorEastAsia" w:hAnsiTheme="majorHAnsi" w:cstheme="majorBidi"/>
          <w:color w:val="2F5496" w:themeColor="accent1" w:themeShade="BF"/>
          <w:sz w:val="32"/>
          <w:szCs w:val="32"/>
          <w:lang w:val="fr-BE"/>
        </w:rPr>
      </w:pPr>
      <w:r>
        <w:rPr>
          <w:rFonts w:asciiTheme="majorHAnsi" w:eastAsiaTheme="majorEastAsia" w:hAnsiTheme="majorHAnsi" w:cstheme="majorBidi"/>
          <w:noProof/>
          <w:color w:val="2F5496" w:themeColor="accent1" w:themeShade="BF"/>
          <w:sz w:val="32"/>
          <w:szCs w:val="32"/>
          <w:lang w:val="fr-BE"/>
        </w:rPr>
        <w:drawing>
          <wp:inline distT="0" distB="0" distL="0" distR="0" wp14:anchorId="1060C019" wp14:editId="6AB644C4">
            <wp:extent cx="6568440" cy="7437120"/>
            <wp:effectExtent l="0" t="0" r="381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a:extLst>
                        <a:ext uri="{28A0092B-C50C-407E-A947-70E740481C1C}">
                          <a14:useLocalDpi xmlns:a14="http://schemas.microsoft.com/office/drawing/2010/main" val="0"/>
                        </a:ext>
                      </a:extLst>
                    </a:blip>
                    <a:stretch>
                      <a:fillRect/>
                    </a:stretch>
                  </pic:blipFill>
                  <pic:spPr>
                    <a:xfrm>
                      <a:off x="0" y="0"/>
                      <a:ext cx="6568440" cy="7437120"/>
                    </a:xfrm>
                    <a:prstGeom prst="rect">
                      <a:avLst/>
                    </a:prstGeom>
                  </pic:spPr>
                </pic:pic>
              </a:graphicData>
            </a:graphic>
          </wp:inline>
        </w:drawing>
      </w:r>
    </w:p>
    <w:p w14:paraId="3A2FED4C" w14:textId="77777777" w:rsidR="00C416F3" w:rsidRDefault="00C416F3" w:rsidP="00C416F3">
      <w:pPr>
        <w:rPr>
          <w:rFonts w:asciiTheme="majorHAnsi" w:eastAsiaTheme="majorEastAsia" w:hAnsiTheme="majorHAnsi" w:cstheme="majorBidi"/>
          <w:color w:val="2F5496" w:themeColor="accent1" w:themeShade="BF"/>
          <w:sz w:val="32"/>
          <w:szCs w:val="32"/>
          <w:lang w:val="fr-BE"/>
        </w:rPr>
      </w:pPr>
      <w:r>
        <w:rPr>
          <w:lang w:val="fr-BE"/>
        </w:rPr>
        <w:br w:type="page"/>
      </w:r>
    </w:p>
    <w:p w14:paraId="5BAF49DD" w14:textId="77777777" w:rsidR="00C416F3" w:rsidRDefault="00C416F3" w:rsidP="00C416F3">
      <w:pPr>
        <w:pStyle w:val="Titre1"/>
        <w:numPr>
          <w:ilvl w:val="0"/>
          <w:numId w:val="19"/>
        </w:numPr>
        <w:rPr>
          <w:lang w:val="fr-BE"/>
        </w:rPr>
      </w:pPr>
      <w:bookmarkStart w:id="19" w:name="_Toc111824306"/>
      <w:r>
        <w:rPr>
          <w:lang w:val="fr-BE"/>
        </w:rPr>
        <w:t>Informations concernant la b</w:t>
      </w:r>
      <w:r w:rsidRPr="00564B3D">
        <w:rPr>
          <w:lang w:val="fr-BE"/>
        </w:rPr>
        <w:t>ase de données</w:t>
      </w:r>
      <w:bookmarkEnd w:id="19"/>
    </w:p>
    <w:p w14:paraId="6EB1782D" w14:textId="77777777" w:rsidR="00C416F3" w:rsidRPr="00AD1D39" w:rsidRDefault="00C416F3" w:rsidP="00C416F3">
      <w:pPr>
        <w:pStyle w:val="Paragraphedeliste"/>
        <w:ind w:left="1080"/>
        <w:jc w:val="both"/>
        <w:rPr>
          <w:rFonts w:ascii="Arial" w:hAnsi="Arial" w:cs="Arial"/>
          <w:b/>
          <w:bCs/>
          <w:sz w:val="24"/>
          <w:szCs w:val="24"/>
          <w:lang w:val="fr-BE"/>
        </w:rPr>
      </w:pPr>
    </w:p>
    <w:p w14:paraId="295C4ED6" w14:textId="77777777" w:rsidR="00C416F3" w:rsidRPr="00AD1D39" w:rsidRDefault="00C416F3" w:rsidP="00C416F3">
      <w:pPr>
        <w:jc w:val="both"/>
        <w:rPr>
          <w:rFonts w:ascii="Arial" w:hAnsi="Arial" w:cs="Arial"/>
          <w:sz w:val="20"/>
          <w:szCs w:val="20"/>
          <w:lang w:val="fr-BE"/>
        </w:rPr>
      </w:pPr>
      <w:r w:rsidRPr="00AD1D39">
        <w:rPr>
          <w:rFonts w:ascii="Arial" w:hAnsi="Arial" w:cs="Arial"/>
          <w:sz w:val="20"/>
          <w:szCs w:val="20"/>
          <w:lang w:val="fr-BE"/>
        </w:rPr>
        <w:t xml:space="preserve">Remarque : Dans ce schéma de base de données n’est repris </w:t>
      </w:r>
      <w:r>
        <w:rPr>
          <w:rFonts w:ascii="Arial" w:hAnsi="Arial" w:cs="Arial"/>
          <w:sz w:val="20"/>
          <w:szCs w:val="20"/>
          <w:lang w:val="fr-BE"/>
        </w:rPr>
        <w:t xml:space="preserve">que </w:t>
      </w:r>
      <w:r w:rsidRPr="00AD1D39">
        <w:rPr>
          <w:rFonts w:ascii="Arial" w:hAnsi="Arial" w:cs="Arial"/>
          <w:sz w:val="20"/>
          <w:szCs w:val="20"/>
          <w:lang w:val="fr-BE"/>
        </w:rPr>
        <w:t>les tables principales.</w:t>
      </w:r>
    </w:p>
    <w:p w14:paraId="55491E37" w14:textId="77777777" w:rsidR="00C416F3" w:rsidRPr="00AD1D39" w:rsidRDefault="00C416F3" w:rsidP="00C416F3">
      <w:pPr>
        <w:jc w:val="both"/>
        <w:rPr>
          <w:rFonts w:ascii="Arial" w:hAnsi="Arial" w:cs="Arial"/>
          <w:sz w:val="20"/>
          <w:szCs w:val="20"/>
          <w:lang w:val="fr-BE"/>
        </w:rPr>
      </w:pPr>
      <w:r w:rsidRPr="00AD1D39">
        <w:rPr>
          <w:rFonts w:ascii="Arial" w:hAnsi="Arial" w:cs="Arial"/>
          <w:sz w:val="20"/>
          <w:szCs w:val="20"/>
          <w:lang w:val="fr-BE"/>
        </w:rPr>
        <w:t>Les tables reprenant les différents choix qu’un utilisateur peut effectuer par rapport à la valeur d’un champ, ne sont pas reprises dans ce schéma de base de données. Et ce dans un but de simplification et de clarté dudit schéma. Dans le même ordre d’idées, les tables reprenant les détails des tables principales ne sont pas reprises ici également.</w:t>
      </w:r>
    </w:p>
    <w:p w14:paraId="7118FFD7" w14:textId="77777777" w:rsidR="00C416F3" w:rsidRPr="00AD1D39" w:rsidRDefault="00C416F3" w:rsidP="00C416F3">
      <w:pPr>
        <w:jc w:val="both"/>
        <w:rPr>
          <w:rFonts w:ascii="Arial" w:hAnsi="Arial" w:cs="Arial"/>
          <w:sz w:val="20"/>
          <w:szCs w:val="20"/>
          <w:lang w:val="fr-BE"/>
        </w:rPr>
      </w:pPr>
      <w:r w:rsidRPr="00AD1D39">
        <w:rPr>
          <w:rFonts w:ascii="Arial" w:hAnsi="Arial" w:cs="Arial"/>
          <w:sz w:val="20"/>
          <w:szCs w:val="20"/>
          <w:lang w:val="fr-BE"/>
        </w:rPr>
        <w:t>Parmi les tables reprises ci-dessous, les 3 premières tables</w:t>
      </w:r>
      <w:r w:rsidRPr="00AD1D39">
        <w:rPr>
          <w:rStyle w:val="Appelnotedebasdep"/>
          <w:rFonts w:ascii="Arial" w:hAnsi="Arial" w:cs="Arial"/>
          <w:sz w:val="20"/>
          <w:szCs w:val="20"/>
          <w:lang w:val="fr-BE"/>
        </w:rPr>
        <w:footnoteReference w:id="18"/>
      </w:r>
      <w:r w:rsidRPr="00AD1D39">
        <w:rPr>
          <w:rFonts w:ascii="Arial" w:hAnsi="Arial" w:cs="Arial"/>
          <w:sz w:val="20"/>
          <w:szCs w:val="20"/>
          <w:lang w:val="fr-BE"/>
        </w:rPr>
        <w:t xml:space="preserve">  forment une association ternaire qui est le cœur de l’application, reflétant le métier abordé par cette application. On peut en conclure que les « règles métier » reprises ci-dessus, sont les règles qui vont s’appliquer sur ce cœur de l’application et ses tables complémentaires, lui donnant vie.</w:t>
      </w:r>
    </w:p>
    <w:p w14:paraId="671BCF78" w14:textId="77777777" w:rsidR="00C416F3" w:rsidRPr="00AD1D39" w:rsidRDefault="00C416F3" w:rsidP="00C416F3">
      <w:pPr>
        <w:jc w:val="both"/>
        <w:rPr>
          <w:rFonts w:ascii="Arial" w:hAnsi="Arial" w:cs="Arial"/>
          <w:sz w:val="20"/>
          <w:szCs w:val="20"/>
          <w:lang w:val="fr-BE"/>
        </w:rPr>
      </w:pPr>
      <w:r w:rsidRPr="00AD1D39">
        <w:rPr>
          <w:rFonts w:ascii="Arial" w:hAnsi="Arial" w:cs="Arial"/>
          <w:sz w:val="20"/>
          <w:szCs w:val="20"/>
          <w:lang w:val="fr-BE"/>
        </w:rPr>
        <w:t>Les autres tables de cette base servent à alimenter ce cœur de métier qui, en fonction des paramètres rentrés dans ces tables, vont spécialiser l’application le rendant d’une application générique à une application plus spécifique.</w:t>
      </w:r>
    </w:p>
    <w:p w14:paraId="30F30BE1" w14:textId="77777777" w:rsidR="00C416F3" w:rsidRDefault="00C416F3" w:rsidP="00C416F3">
      <w:pPr>
        <w:pStyle w:val="Paragraphedeliste"/>
        <w:ind w:left="1080"/>
        <w:rPr>
          <w:lang w:val="fr-BE"/>
        </w:rPr>
      </w:pPr>
    </w:p>
    <w:p w14:paraId="771B960B" w14:textId="77777777" w:rsidR="00C416F3" w:rsidRDefault="00C416F3" w:rsidP="00C416F3">
      <w:pPr>
        <w:rPr>
          <w:rFonts w:ascii="Arial" w:hAnsi="Arial" w:cs="Arial"/>
          <w:b/>
          <w:bCs/>
          <w:sz w:val="20"/>
          <w:szCs w:val="20"/>
          <w:u w:val="single"/>
          <w:lang w:val="fr-BE"/>
        </w:rPr>
      </w:pPr>
      <w:r>
        <w:rPr>
          <w:rFonts w:ascii="Arial" w:hAnsi="Arial" w:cs="Arial"/>
          <w:b/>
          <w:bCs/>
          <w:sz w:val="20"/>
          <w:szCs w:val="20"/>
          <w:u w:val="single"/>
          <w:lang w:val="fr-BE"/>
        </w:rPr>
        <w:br w:type="page"/>
      </w:r>
    </w:p>
    <w:p w14:paraId="785825FE" w14:textId="77777777" w:rsidR="00C416F3" w:rsidRDefault="00C416F3" w:rsidP="00C416F3">
      <w:pPr>
        <w:pStyle w:val="Titre1"/>
        <w:numPr>
          <w:ilvl w:val="0"/>
          <w:numId w:val="19"/>
        </w:numPr>
        <w:ind w:left="567" w:hanging="501"/>
        <w:rPr>
          <w:lang w:val="fr-BE"/>
        </w:rPr>
      </w:pPr>
      <w:bookmarkStart w:id="20" w:name="_Toc111824307"/>
      <w:r w:rsidRPr="00F10424">
        <w:rPr>
          <w:lang w:val="fr-BE"/>
        </w:rPr>
        <w:t>Schéma</w:t>
      </w:r>
      <w:r>
        <w:rPr>
          <w:lang w:val="fr-BE"/>
        </w:rPr>
        <w:t xml:space="preserve"> de la base de données </w:t>
      </w:r>
      <w:proofErr w:type="spellStart"/>
      <w:r>
        <w:rPr>
          <w:lang w:val="fr-BE"/>
        </w:rPr>
        <w:t>C</w:t>
      </w:r>
      <w:r w:rsidRPr="00F10424">
        <w:rPr>
          <w:lang w:val="fr-BE"/>
        </w:rPr>
        <w:t>ondo</w:t>
      </w:r>
      <w:r>
        <w:rPr>
          <w:lang w:val="fr-BE"/>
        </w:rPr>
        <w:t>miniumM</w:t>
      </w:r>
      <w:r w:rsidRPr="00F10424">
        <w:rPr>
          <w:lang w:val="fr-BE"/>
        </w:rPr>
        <w:t>gt</w:t>
      </w:r>
      <w:bookmarkEnd w:id="20"/>
      <w:proofErr w:type="spellEnd"/>
      <w:r w:rsidRPr="00F10424">
        <w:rPr>
          <w:lang w:val="fr-BE"/>
        </w:rPr>
        <w:t> </w:t>
      </w:r>
    </w:p>
    <w:p w14:paraId="68B6872B" w14:textId="77777777" w:rsidR="00C416F3" w:rsidRPr="00FB6A64" w:rsidRDefault="00C416F3" w:rsidP="00C416F3">
      <w:pPr>
        <w:rPr>
          <w:rFonts w:asciiTheme="majorHAnsi" w:eastAsiaTheme="majorEastAsia" w:hAnsiTheme="majorHAnsi" w:cstheme="majorBidi"/>
          <w:color w:val="2F5496" w:themeColor="accent1" w:themeShade="BF"/>
          <w:sz w:val="32"/>
          <w:szCs w:val="32"/>
          <w:lang w:val="fr-BE"/>
        </w:rPr>
      </w:pPr>
      <w:r>
        <w:rPr>
          <w:noProof/>
          <w:lang w:val="fr-BE"/>
        </w:rPr>
        <mc:AlternateContent>
          <mc:Choice Requires="wps">
            <w:drawing>
              <wp:anchor distT="0" distB="0" distL="114300" distR="114300" simplePos="0" relativeHeight="251667456" behindDoc="0" locked="0" layoutInCell="1" allowOverlap="1" wp14:anchorId="6D790132" wp14:editId="562FCDE1">
                <wp:simplePos x="0" y="0"/>
                <wp:positionH relativeFrom="column">
                  <wp:posOffset>2925445</wp:posOffset>
                </wp:positionH>
                <wp:positionV relativeFrom="paragraph">
                  <wp:posOffset>1537335</wp:posOffset>
                </wp:positionV>
                <wp:extent cx="7620" cy="198120"/>
                <wp:effectExtent l="0" t="0" r="30480" b="11430"/>
                <wp:wrapNone/>
                <wp:docPr id="5" name="Connecteur droit 5"/>
                <wp:cNvGraphicFramePr/>
                <a:graphic xmlns:a="http://schemas.openxmlformats.org/drawingml/2006/main">
                  <a:graphicData uri="http://schemas.microsoft.com/office/word/2010/wordprocessingShape">
                    <wps:wsp>
                      <wps:cNvCnPr/>
                      <wps:spPr>
                        <a:xfrm flipV="1">
                          <a:off x="0" y="0"/>
                          <a:ext cx="7620" cy="1981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C4693E" id="Connecteur droit 5"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230.35pt,121.05pt" to="230.95pt,1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" strokecolor="#4472c4 [3204]" strokeweight=".5pt">
                <v:stroke joinstyle="miter"/>
              </v:line>
            </w:pict>
          </mc:Fallback>
        </mc:AlternateContent>
      </w:r>
      <w:r>
        <w:rPr>
          <w:noProof/>
          <w:lang w:val="fr-BE"/>
        </w:rPr>
        <mc:AlternateContent>
          <mc:Choice Requires="wps">
            <w:drawing>
              <wp:anchor distT="0" distB="0" distL="114300" distR="114300" simplePos="0" relativeHeight="251666432" behindDoc="0" locked="0" layoutInCell="1" allowOverlap="1" wp14:anchorId="02FA0E2E" wp14:editId="4DFE9B3B">
                <wp:simplePos x="0" y="0"/>
                <wp:positionH relativeFrom="column">
                  <wp:posOffset>3077845</wp:posOffset>
                </wp:positionH>
                <wp:positionV relativeFrom="paragraph">
                  <wp:posOffset>1552575</wp:posOffset>
                </wp:positionV>
                <wp:extent cx="0" cy="137160"/>
                <wp:effectExtent l="0" t="0" r="38100" b="15240"/>
                <wp:wrapNone/>
                <wp:docPr id="41" name="Connecteur droit 41"/>
                <wp:cNvGraphicFramePr/>
                <a:graphic xmlns:a="http://schemas.openxmlformats.org/drawingml/2006/main">
                  <a:graphicData uri="http://schemas.microsoft.com/office/word/2010/wordprocessingShape">
                    <wps:wsp>
                      <wps:cNvCnPr/>
                      <wps:spPr>
                        <a:xfrm flipV="1">
                          <a:off x="0" y="0"/>
                          <a:ext cx="0" cy="137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08C811" id="Connecteur droit 4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242.35pt,122.25pt" to="242.35pt,1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" strokecolor="#4472c4 [3204]" strokeweight=".5pt">
                <v:stroke joinstyle="miter"/>
              </v:line>
            </w:pict>
          </mc:Fallback>
        </mc:AlternateContent>
      </w:r>
      <w:r>
        <w:rPr>
          <w:noProof/>
          <w:lang w:val="fr-BE"/>
        </w:rPr>
        <mc:AlternateContent>
          <mc:Choice Requires="wps">
            <w:drawing>
              <wp:anchor distT="0" distB="0" distL="114300" distR="114300" simplePos="0" relativeHeight="251665408" behindDoc="0" locked="0" layoutInCell="1" allowOverlap="1" wp14:anchorId="3B95F9D5" wp14:editId="039E313B">
                <wp:simplePos x="0" y="0"/>
                <wp:positionH relativeFrom="column">
                  <wp:posOffset>1866265</wp:posOffset>
                </wp:positionH>
                <wp:positionV relativeFrom="paragraph">
                  <wp:posOffset>7907655</wp:posOffset>
                </wp:positionV>
                <wp:extent cx="1059180" cy="7620"/>
                <wp:effectExtent l="0" t="0" r="26670" b="30480"/>
                <wp:wrapNone/>
                <wp:docPr id="43" name="Connecteur droit 43"/>
                <wp:cNvGraphicFramePr/>
                <a:graphic xmlns:a="http://schemas.openxmlformats.org/drawingml/2006/main">
                  <a:graphicData uri="http://schemas.microsoft.com/office/word/2010/wordprocessingShape">
                    <wps:wsp>
                      <wps:cNvCnPr/>
                      <wps:spPr>
                        <a:xfrm flipH="1">
                          <a:off x="0" y="0"/>
                          <a:ext cx="10591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8A268B" id="Connecteur droit 43"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146.95pt,622.65pt" to="230.35pt,6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" strokecolor="#4472c4 [3204]" strokeweight=".5pt">
                <v:stroke joinstyle="miter"/>
              </v:line>
            </w:pict>
          </mc:Fallback>
        </mc:AlternateContent>
      </w:r>
      <w:r>
        <w:rPr>
          <w:noProof/>
          <w:lang w:val="fr-BE"/>
        </w:rPr>
        <mc:AlternateContent>
          <mc:Choice Requires="wps">
            <w:drawing>
              <wp:anchor distT="0" distB="0" distL="114300" distR="114300" simplePos="0" relativeHeight="251664384" behindDoc="0" locked="0" layoutInCell="1" allowOverlap="1" wp14:anchorId="66D35788" wp14:editId="54D1F7F6">
                <wp:simplePos x="0" y="0"/>
                <wp:positionH relativeFrom="column">
                  <wp:posOffset>2331085</wp:posOffset>
                </wp:positionH>
                <wp:positionV relativeFrom="paragraph">
                  <wp:posOffset>6711315</wp:posOffset>
                </wp:positionV>
                <wp:extent cx="0" cy="190500"/>
                <wp:effectExtent l="0" t="0" r="38100" b="19050"/>
                <wp:wrapNone/>
                <wp:docPr id="44" name="Connecteur droit 44"/>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CD389C" id="Connecteur droit 4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83.55pt,528.45pt" to="183.55pt,5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" strokecolor="#4472c4 [3204]" strokeweight=".5pt">
                <v:stroke joinstyle="miter"/>
              </v:line>
            </w:pict>
          </mc:Fallback>
        </mc:AlternateContent>
      </w:r>
      <w:r>
        <w:rPr>
          <w:noProof/>
          <w:lang w:val="fr-BE"/>
        </w:rPr>
        <mc:AlternateContent>
          <mc:Choice Requires="wps">
            <w:drawing>
              <wp:anchor distT="0" distB="0" distL="114300" distR="114300" simplePos="0" relativeHeight="251663360" behindDoc="0" locked="0" layoutInCell="1" allowOverlap="1" wp14:anchorId="1622865D" wp14:editId="45896A23">
                <wp:simplePos x="0" y="0"/>
                <wp:positionH relativeFrom="column">
                  <wp:posOffset>2323465</wp:posOffset>
                </wp:positionH>
                <wp:positionV relativeFrom="paragraph">
                  <wp:posOffset>5476875</wp:posOffset>
                </wp:positionV>
                <wp:extent cx="0" cy="152400"/>
                <wp:effectExtent l="0" t="0" r="38100" b="19050"/>
                <wp:wrapNone/>
                <wp:docPr id="45" name="Connecteur droit 45"/>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487543" id="Connecteur droit 45"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82.95pt,431.25pt" to="182.95pt,4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" strokecolor="#4472c4 [3204]" strokeweight=".5pt">
                <v:stroke joinstyle="miter"/>
              </v:line>
            </w:pict>
          </mc:Fallback>
        </mc:AlternateContent>
      </w:r>
      <w:r>
        <w:rPr>
          <w:noProof/>
          <w:lang w:val="fr-BE"/>
        </w:rPr>
        <mc:AlternateContent>
          <mc:Choice Requires="wps">
            <w:drawing>
              <wp:anchor distT="0" distB="0" distL="114300" distR="114300" simplePos="0" relativeHeight="251662336" behindDoc="0" locked="0" layoutInCell="1" allowOverlap="1" wp14:anchorId="43B99E13" wp14:editId="42F2252E">
                <wp:simplePos x="0" y="0"/>
                <wp:positionH relativeFrom="column">
                  <wp:posOffset>395605</wp:posOffset>
                </wp:positionH>
                <wp:positionV relativeFrom="paragraph">
                  <wp:posOffset>5758815</wp:posOffset>
                </wp:positionV>
                <wp:extent cx="7620" cy="190500"/>
                <wp:effectExtent l="0" t="0" r="30480" b="19050"/>
                <wp:wrapNone/>
                <wp:docPr id="46" name="Connecteur droit 46"/>
                <wp:cNvGraphicFramePr/>
                <a:graphic xmlns:a="http://schemas.openxmlformats.org/drawingml/2006/main">
                  <a:graphicData uri="http://schemas.microsoft.com/office/word/2010/wordprocessingShape">
                    <wps:wsp>
                      <wps:cNvCnPr/>
                      <wps:spPr>
                        <a:xfrm>
                          <a:off x="0" y="0"/>
                          <a:ext cx="762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EBFD80" id="Connecteur droit 46"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31.15pt,453.45pt" to="31.75pt,4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" strokecolor="#4472c4 [3204]" strokeweight=".5pt">
                <v:stroke joinstyle="miter"/>
              </v:line>
            </w:pict>
          </mc:Fallback>
        </mc:AlternateContent>
      </w:r>
      <w:r w:rsidRPr="001A692F">
        <w:rPr>
          <w:noProof/>
          <w:lang w:val="fr-BE"/>
        </w:rPr>
        <w:drawing>
          <wp:inline distT="0" distB="0" distL="0" distR="0" wp14:anchorId="5E892D3A" wp14:editId="4F98E9E7">
            <wp:extent cx="6477000" cy="858012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79568" cy="8583522"/>
                    </a:xfrm>
                    <a:prstGeom prst="rect">
                      <a:avLst/>
                    </a:prstGeom>
                    <a:noFill/>
                    <a:ln>
                      <a:noFill/>
                    </a:ln>
                  </pic:spPr>
                </pic:pic>
              </a:graphicData>
            </a:graphic>
          </wp:inline>
        </w:drawing>
      </w:r>
      <w:r>
        <w:rPr>
          <w:lang w:val="fr-BE"/>
        </w:rPr>
        <w:br w:type="page"/>
      </w:r>
    </w:p>
    <w:p w14:paraId="3D6C6D3D" w14:textId="77777777" w:rsidR="00C416F3" w:rsidRDefault="00C416F3" w:rsidP="00C416F3">
      <w:pPr>
        <w:rPr>
          <w:lang w:val="fr-BE"/>
        </w:rPr>
      </w:pPr>
      <w:r>
        <w:rPr>
          <w:lang w:val="fr-BE"/>
        </w:rPr>
        <w:t>Liste des tables de typage non présentes sur le diagramme de base de données reprises ci-dessus :</w:t>
      </w:r>
    </w:p>
    <w:p w14:paraId="03A7973A" w14:textId="77777777" w:rsidR="00C416F3" w:rsidRDefault="00C416F3" w:rsidP="00C416F3">
      <w:pPr>
        <w:rPr>
          <w:lang w:val="fr-BE"/>
        </w:rPr>
      </w:pPr>
    </w:p>
    <w:p w14:paraId="4F614C49" w14:textId="77777777" w:rsidR="00C416F3" w:rsidRDefault="00C416F3" w:rsidP="00C416F3">
      <w:pPr>
        <w:pStyle w:val="Paragraphedeliste"/>
        <w:numPr>
          <w:ilvl w:val="0"/>
          <w:numId w:val="21"/>
        </w:numPr>
        <w:rPr>
          <w:lang w:val="fr-BE"/>
        </w:rPr>
      </w:pPr>
      <w:r>
        <w:rPr>
          <w:lang w:val="fr-BE"/>
        </w:rPr>
        <w:t xml:space="preserve">Table </w:t>
      </w:r>
      <w:proofErr w:type="spellStart"/>
      <w:r>
        <w:rPr>
          <w:lang w:val="fr-BE"/>
        </w:rPr>
        <w:t>Civilites</w:t>
      </w:r>
      <w:proofErr w:type="spellEnd"/>
    </w:p>
    <w:p w14:paraId="62B8598B" w14:textId="77777777" w:rsidR="00C416F3" w:rsidRPr="00385CC0" w:rsidRDefault="00C416F3" w:rsidP="00C416F3">
      <w:pPr>
        <w:pStyle w:val="Paragraphedeliste"/>
        <w:numPr>
          <w:ilvl w:val="0"/>
          <w:numId w:val="21"/>
        </w:numPr>
        <w:rPr>
          <w:lang w:val="fr-BE"/>
        </w:rPr>
      </w:pPr>
      <w:r>
        <w:rPr>
          <w:lang w:val="fr-BE"/>
        </w:rPr>
        <w:t xml:space="preserve">Table </w:t>
      </w:r>
      <w:proofErr w:type="spellStart"/>
      <w:r>
        <w:rPr>
          <w:lang w:val="fr-BE"/>
        </w:rPr>
        <w:t>RaisonsCloture</w:t>
      </w:r>
      <w:proofErr w:type="spellEnd"/>
    </w:p>
    <w:p w14:paraId="55501F35" w14:textId="77777777" w:rsidR="00C416F3" w:rsidRDefault="00C416F3" w:rsidP="00C416F3">
      <w:pPr>
        <w:pStyle w:val="Paragraphedeliste"/>
        <w:numPr>
          <w:ilvl w:val="0"/>
          <w:numId w:val="21"/>
        </w:numPr>
        <w:rPr>
          <w:lang w:val="fr-BE"/>
        </w:rPr>
      </w:pPr>
      <w:r>
        <w:rPr>
          <w:lang w:val="fr-BE"/>
        </w:rPr>
        <w:t>Table Sexes</w:t>
      </w:r>
    </w:p>
    <w:p w14:paraId="7DCA1BCD" w14:textId="77777777" w:rsidR="00C416F3" w:rsidRDefault="00C416F3" w:rsidP="00C416F3">
      <w:pPr>
        <w:pStyle w:val="Paragraphedeliste"/>
        <w:numPr>
          <w:ilvl w:val="0"/>
          <w:numId w:val="21"/>
        </w:numPr>
        <w:rPr>
          <w:lang w:val="fr-BE"/>
        </w:rPr>
      </w:pPr>
      <w:r>
        <w:rPr>
          <w:lang w:val="fr-BE"/>
        </w:rPr>
        <w:t xml:space="preserve">Table </w:t>
      </w:r>
      <w:proofErr w:type="spellStart"/>
      <w:r>
        <w:rPr>
          <w:lang w:val="fr-BE"/>
        </w:rPr>
        <w:t>TypesDocumentsFournisseurs</w:t>
      </w:r>
      <w:proofErr w:type="spellEnd"/>
    </w:p>
    <w:p w14:paraId="4D9988B9" w14:textId="77777777" w:rsidR="00C416F3" w:rsidRDefault="00C416F3" w:rsidP="00C416F3">
      <w:pPr>
        <w:pStyle w:val="Paragraphedeliste"/>
        <w:numPr>
          <w:ilvl w:val="0"/>
          <w:numId w:val="21"/>
        </w:numPr>
        <w:rPr>
          <w:lang w:val="fr-BE"/>
        </w:rPr>
      </w:pPr>
      <w:r>
        <w:rPr>
          <w:lang w:val="fr-BE"/>
        </w:rPr>
        <w:t xml:space="preserve">Table </w:t>
      </w:r>
      <w:proofErr w:type="spellStart"/>
      <w:r>
        <w:rPr>
          <w:lang w:val="fr-BE"/>
        </w:rPr>
        <w:t>TypesLot</w:t>
      </w:r>
      <w:proofErr w:type="spellEnd"/>
    </w:p>
    <w:p w14:paraId="161F07C9" w14:textId="77777777" w:rsidR="00C416F3" w:rsidRDefault="00C416F3" w:rsidP="00C416F3">
      <w:pPr>
        <w:pStyle w:val="Paragraphedeliste"/>
        <w:numPr>
          <w:ilvl w:val="0"/>
          <w:numId w:val="21"/>
        </w:numPr>
        <w:rPr>
          <w:lang w:val="fr-BE"/>
        </w:rPr>
      </w:pPr>
      <w:r>
        <w:rPr>
          <w:lang w:val="fr-BE"/>
        </w:rPr>
        <w:t xml:space="preserve">Table </w:t>
      </w:r>
      <w:proofErr w:type="spellStart"/>
      <w:r>
        <w:rPr>
          <w:lang w:val="fr-BE"/>
        </w:rPr>
        <w:t>TypesMessage</w:t>
      </w:r>
      <w:proofErr w:type="spellEnd"/>
    </w:p>
    <w:p w14:paraId="3F7A770C" w14:textId="77777777" w:rsidR="00C416F3" w:rsidRDefault="00C416F3" w:rsidP="00C416F3">
      <w:pPr>
        <w:pStyle w:val="Paragraphedeliste"/>
        <w:rPr>
          <w:lang w:val="fr-BE"/>
        </w:rPr>
      </w:pPr>
    </w:p>
    <w:p w14:paraId="5835D6B5" w14:textId="77777777" w:rsidR="00C416F3" w:rsidRPr="00B97B36" w:rsidRDefault="00C416F3" w:rsidP="00C416F3">
      <w:pPr>
        <w:rPr>
          <w:lang w:val="fr-BE"/>
        </w:rPr>
      </w:pPr>
      <w:r w:rsidRPr="00B97B36">
        <w:rPr>
          <w:lang w:val="fr-BE"/>
        </w:rPr>
        <w:t xml:space="preserve">La description de ces tables se trouve </w:t>
      </w:r>
      <w:r>
        <w:rPr>
          <w:lang w:val="fr-BE"/>
        </w:rPr>
        <w:t>dans les</w:t>
      </w:r>
      <w:r w:rsidRPr="00B97B36">
        <w:rPr>
          <w:lang w:val="fr-BE"/>
        </w:rPr>
        <w:t xml:space="preserve"> annexe</w:t>
      </w:r>
      <w:r>
        <w:rPr>
          <w:lang w:val="fr-BE"/>
        </w:rPr>
        <w:t>s</w:t>
      </w:r>
      <w:r w:rsidRPr="00B97B36">
        <w:rPr>
          <w:lang w:val="fr-BE"/>
        </w:rPr>
        <w:t>.</w:t>
      </w:r>
    </w:p>
    <w:p w14:paraId="247AC54F" w14:textId="77777777" w:rsidR="00C416F3" w:rsidRDefault="00C416F3" w:rsidP="00C416F3">
      <w:pPr>
        <w:rPr>
          <w:rFonts w:asciiTheme="majorHAnsi" w:eastAsiaTheme="majorEastAsia" w:hAnsiTheme="majorHAnsi" w:cstheme="majorBidi"/>
          <w:color w:val="2F5496" w:themeColor="accent1" w:themeShade="BF"/>
          <w:sz w:val="32"/>
          <w:szCs w:val="32"/>
          <w:lang w:val="fr-BE"/>
        </w:rPr>
      </w:pPr>
      <w:r>
        <w:rPr>
          <w:lang w:val="fr-BE"/>
        </w:rPr>
        <w:br w:type="page"/>
      </w:r>
    </w:p>
    <w:p w14:paraId="14F01C3A" w14:textId="77777777" w:rsidR="00C416F3" w:rsidRPr="001A692F" w:rsidRDefault="00C416F3" w:rsidP="00C416F3">
      <w:pPr>
        <w:pStyle w:val="Titre1"/>
        <w:numPr>
          <w:ilvl w:val="0"/>
          <w:numId w:val="19"/>
        </w:numPr>
        <w:ind w:left="567" w:hanging="501"/>
        <w:rPr>
          <w:lang w:val="fr-BE"/>
        </w:rPr>
      </w:pPr>
      <w:bookmarkStart w:id="21" w:name="_Toc111824308"/>
      <w:r>
        <w:rPr>
          <w:lang w:val="fr-BE"/>
        </w:rPr>
        <w:t xml:space="preserve">Les </w:t>
      </w:r>
      <w:proofErr w:type="spellStart"/>
      <w:r>
        <w:rPr>
          <w:lang w:val="fr-BE"/>
        </w:rPr>
        <w:t>Mock-Ups</w:t>
      </w:r>
      <w:bookmarkEnd w:id="21"/>
      <w:proofErr w:type="spellEnd"/>
    </w:p>
    <w:p w14:paraId="5A779D35" w14:textId="77777777" w:rsidR="00C416F3" w:rsidRDefault="00C416F3" w:rsidP="00C416F3">
      <w:pPr>
        <w:rPr>
          <w:lang w:val="fr-BE"/>
        </w:rPr>
      </w:pPr>
    </w:p>
    <w:p w14:paraId="437E2496" w14:textId="77777777" w:rsidR="00C416F3" w:rsidRDefault="00C416F3" w:rsidP="00C416F3">
      <w:pPr>
        <w:jc w:val="both"/>
        <w:rPr>
          <w:lang w:val="fr-BE"/>
        </w:rPr>
      </w:pPr>
      <w:r>
        <w:rPr>
          <w:lang w:val="fr-BE"/>
        </w:rPr>
        <w:t xml:space="preserve">Voici les </w:t>
      </w:r>
      <w:proofErr w:type="spellStart"/>
      <w:r>
        <w:rPr>
          <w:lang w:val="fr-BE"/>
        </w:rPr>
        <w:t>mock-ups</w:t>
      </w:r>
      <w:proofErr w:type="spellEnd"/>
      <w:r>
        <w:rPr>
          <w:lang w:val="fr-BE"/>
        </w:rPr>
        <w:t xml:space="preserve"> de la version originale du projet. Ceux-ci sont beaucoup plus complets que la version actuelle et sont beaucoup plus représentatifs de ce qu’on attend d’un outil complet de gestion administrative d’une copropriété. </w:t>
      </w:r>
    </w:p>
    <w:p w14:paraId="39D6E6AD" w14:textId="1DD65B6D" w:rsidR="00C416F3" w:rsidRDefault="00C416F3" w:rsidP="00C416F3">
      <w:pPr>
        <w:jc w:val="both"/>
        <w:rPr>
          <w:lang w:val="fr-BE"/>
        </w:rPr>
      </w:pPr>
      <w:r>
        <w:rPr>
          <w:lang w:val="fr-BE"/>
        </w:rPr>
        <w:t>Dans notre cas, il ne s’agit, tant dans sa version originale que revisitée, que d’une application qui reprend une partie de l’activité, et non d’une application complète.</w:t>
      </w:r>
    </w:p>
    <w:p w14:paraId="68012877" w14:textId="77777777" w:rsidR="00D757E7" w:rsidRPr="00D757E7" w:rsidRDefault="00D757E7" w:rsidP="00D757E7">
      <w:pPr>
        <w:pStyle w:val="Paragraphedeliste"/>
        <w:spacing w:line="360" w:lineRule="auto"/>
        <w:ind w:left="714"/>
        <w:rPr>
          <w:rFonts w:ascii="Arial" w:hAnsi="Arial" w:cs="Arial"/>
          <w:sz w:val="20"/>
          <w:szCs w:val="20"/>
          <w:lang w:val="fr-BE"/>
        </w:rPr>
      </w:pPr>
    </w:p>
    <w:p w14:paraId="27959884" w14:textId="3108D5BF" w:rsidR="007064E7" w:rsidRDefault="007064E7">
      <w:pPr>
        <w:rPr>
          <w:rFonts w:ascii="Arial" w:hAnsi="Arial" w:cs="Arial"/>
          <w:b/>
          <w:bCs/>
          <w:sz w:val="20"/>
          <w:szCs w:val="20"/>
          <w:u w:val="single"/>
          <w:lang w:val="fr-BE"/>
        </w:rPr>
      </w:pPr>
      <w:r>
        <w:rPr>
          <w:rFonts w:ascii="Arial" w:hAnsi="Arial" w:cs="Arial"/>
          <w:b/>
          <w:bCs/>
          <w:sz w:val="20"/>
          <w:szCs w:val="20"/>
          <w:u w:val="single"/>
          <w:lang w:val="fr-BE"/>
        </w:rPr>
        <w:br w:type="page"/>
      </w:r>
    </w:p>
    <w:p w14:paraId="08F57F81" w14:textId="4E42B0A4" w:rsidR="003E61E6" w:rsidRDefault="003E61E6" w:rsidP="00291168">
      <w:pPr>
        <w:pStyle w:val="Titre1"/>
        <w:numPr>
          <w:ilvl w:val="0"/>
          <w:numId w:val="10"/>
        </w:numPr>
        <w:rPr>
          <w:lang w:val="fr-BE"/>
        </w:rPr>
      </w:pPr>
      <w:bookmarkStart w:id="22" w:name="_Toc73153958"/>
      <w:bookmarkStart w:id="23" w:name="_Toc111824309"/>
      <w:proofErr w:type="spellStart"/>
      <w:r>
        <w:rPr>
          <w:lang w:val="fr-BE"/>
        </w:rPr>
        <w:t>Mock-ups</w:t>
      </w:r>
      <w:proofErr w:type="spellEnd"/>
      <w:r>
        <w:rPr>
          <w:lang w:val="fr-BE"/>
        </w:rPr>
        <w:t xml:space="preserve"> </w:t>
      </w:r>
      <w:r w:rsidR="0002231C">
        <w:rPr>
          <w:lang w:val="fr-BE"/>
        </w:rPr>
        <w:t>du site web</w:t>
      </w:r>
      <w:bookmarkEnd w:id="22"/>
      <w:bookmarkEnd w:id="23"/>
    </w:p>
    <w:p w14:paraId="6F803695" w14:textId="5DE44DE5" w:rsidR="0002231C" w:rsidRDefault="0002231C" w:rsidP="0002231C">
      <w:pPr>
        <w:rPr>
          <w:lang w:val="fr-BE"/>
        </w:rPr>
      </w:pPr>
    </w:p>
    <w:p w14:paraId="1AC1B761" w14:textId="04DF1048" w:rsidR="0002231C" w:rsidRPr="00AD1D39" w:rsidRDefault="0002231C" w:rsidP="0002231C">
      <w:pPr>
        <w:rPr>
          <w:rFonts w:ascii="Arial" w:hAnsi="Arial" w:cs="Arial"/>
          <w:sz w:val="20"/>
          <w:szCs w:val="20"/>
          <w:lang w:val="fr-BE"/>
        </w:rPr>
      </w:pPr>
      <w:r w:rsidRPr="00AD1D39">
        <w:rPr>
          <w:rFonts w:ascii="Arial" w:hAnsi="Arial" w:cs="Arial"/>
          <w:sz w:val="20"/>
          <w:szCs w:val="20"/>
          <w:lang w:val="fr-BE"/>
        </w:rPr>
        <w:t xml:space="preserve">Les </w:t>
      </w:r>
      <w:proofErr w:type="spellStart"/>
      <w:r w:rsidRPr="00AD1D39">
        <w:rPr>
          <w:rFonts w:ascii="Arial" w:hAnsi="Arial" w:cs="Arial"/>
          <w:sz w:val="20"/>
          <w:szCs w:val="20"/>
          <w:lang w:val="fr-BE"/>
        </w:rPr>
        <w:t>mock-ups</w:t>
      </w:r>
      <w:proofErr w:type="spellEnd"/>
      <w:r w:rsidRPr="00AD1D39">
        <w:rPr>
          <w:rFonts w:ascii="Arial" w:hAnsi="Arial" w:cs="Arial"/>
          <w:sz w:val="20"/>
          <w:szCs w:val="20"/>
          <w:lang w:val="fr-BE"/>
        </w:rPr>
        <w:t xml:space="preserve"> sont répartis en </w:t>
      </w:r>
      <w:r w:rsidR="00FF6310" w:rsidRPr="00AD1D39">
        <w:rPr>
          <w:rFonts w:ascii="Arial" w:hAnsi="Arial" w:cs="Arial"/>
          <w:sz w:val="20"/>
          <w:szCs w:val="20"/>
          <w:lang w:val="fr-BE"/>
        </w:rPr>
        <w:t>4</w:t>
      </w:r>
      <w:r w:rsidRPr="00AD1D39">
        <w:rPr>
          <w:rFonts w:ascii="Arial" w:hAnsi="Arial" w:cs="Arial"/>
          <w:sz w:val="20"/>
          <w:szCs w:val="20"/>
          <w:lang w:val="fr-BE"/>
        </w:rPr>
        <w:t xml:space="preserve"> grandes catégories qui représentes les 3 différents niveaux d’intervention sur le site web.</w:t>
      </w:r>
    </w:p>
    <w:p w14:paraId="6A863DE2" w14:textId="17346ADB" w:rsidR="00FF6310" w:rsidRPr="00AD1D39" w:rsidRDefault="0002231C" w:rsidP="0002231C">
      <w:pPr>
        <w:rPr>
          <w:rFonts w:ascii="Arial" w:hAnsi="Arial" w:cs="Arial"/>
          <w:sz w:val="20"/>
          <w:szCs w:val="20"/>
          <w:lang w:val="fr-BE"/>
        </w:rPr>
      </w:pPr>
      <w:r w:rsidRPr="00AD1D39">
        <w:rPr>
          <w:rFonts w:ascii="Arial" w:hAnsi="Arial" w:cs="Arial"/>
          <w:sz w:val="20"/>
          <w:szCs w:val="20"/>
          <w:lang w:val="fr-BE"/>
        </w:rPr>
        <w:t xml:space="preserve">Ces </w:t>
      </w:r>
      <w:r w:rsidR="00FF6310" w:rsidRPr="00AD1D39">
        <w:rPr>
          <w:rFonts w:ascii="Arial" w:hAnsi="Arial" w:cs="Arial"/>
          <w:sz w:val="20"/>
          <w:szCs w:val="20"/>
          <w:lang w:val="fr-BE"/>
        </w:rPr>
        <w:t>4</w:t>
      </w:r>
      <w:r w:rsidRPr="00AD1D39">
        <w:rPr>
          <w:rFonts w:ascii="Arial" w:hAnsi="Arial" w:cs="Arial"/>
          <w:sz w:val="20"/>
          <w:szCs w:val="20"/>
          <w:lang w:val="fr-BE"/>
        </w:rPr>
        <w:t xml:space="preserve"> catégories sont :</w:t>
      </w:r>
    </w:p>
    <w:p w14:paraId="4F557B34" w14:textId="1917A462" w:rsidR="00FF6310" w:rsidRPr="00AD1D39" w:rsidRDefault="00FF6310" w:rsidP="00D757E7">
      <w:pPr>
        <w:pStyle w:val="Paragraphedeliste"/>
        <w:numPr>
          <w:ilvl w:val="0"/>
          <w:numId w:val="7"/>
        </w:numPr>
        <w:spacing w:line="360" w:lineRule="auto"/>
        <w:ind w:left="2154" w:hanging="357"/>
        <w:rPr>
          <w:rFonts w:ascii="Arial" w:hAnsi="Arial" w:cs="Arial"/>
          <w:sz w:val="20"/>
          <w:szCs w:val="20"/>
          <w:lang w:val="fr-BE"/>
        </w:rPr>
      </w:pPr>
      <w:r w:rsidRPr="00AD1D39">
        <w:rPr>
          <w:rFonts w:ascii="Arial" w:hAnsi="Arial" w:cs="Arial"/>
          <w:sz w:val="20"/>
          <w:szCs w:val="20"/>
          <w:lang w:val="fr-BE"/>
        </w:rPr>
        <w:t>Partie publique (page d’accueil)</w:t>
      </w:r>
    </w:p>
    <w:p w14:paraId="2D0440BD" w14:textId="419D91AD" w:rsidR="00FF6310" w:rsidRPr="00AD1D39" w:rsidRDefault="00FF6310" w:rsidP="00D757E7">
      <w:pPr>
        <w:pStyle w:val="Paragraphedeliste"/>
        <w:numPr>
          <w:ilvl w:val="0"/>
          <w:numId w:val="7"/>
        </w:numPr>
        <w:spacing w:line="360" w:lineRule="auto"/>
        <w:ind w:left="2154" w:hanging="357"/>
        <w:rPr>
          <w:rFonts w:ascii="Arial" w:hAnsi="Arial" w:cs="Arial"/>
          <w:sz w:val="20"/>
          <w:szCs w:val="20"/>
          <w:lang w:val="fr-BE"/>
        </w:rPr>
      </w:pPr>
      <w:r w:rsidRPr="00AD1D39">
        <w:rPr>
          <w:rFonts w:ascii="Arial" w:hAnsi="Arial" w:cs="Arial"/>
          <w:sz w:val="20"/>
          <w:szCs w:val="20"/>
          <w:lang w:val="fr-BE"/>
        </w:rPr>
        <w:t>Partie privée « </w:t>
      </w:r>
      <w:r w:rsidR="00C416F3">
        <w:rPr>
          <w:rFonts w:ascii="Arial" w:hAnsi="Arial" w:cs="Arial"/>
          <w:sz w:val="20"/>
          <w:szCs w:val="20"/>
          <w:lang w:val="fr-BE"/>
        </w:rPr>
        <w:t>a</w:t>
      </w:r>
      <w:r w:rsidRPr="00AD1D39">
        <w:rPr>
          <w:rFonts w:ascii="Arial" w:hAnsi="Arial" w:cs="Arial"/>
          <w:sz w:val="20"/>
          <w:szCs w:val="20"/>
          <w:lang w:val="fr-BE"/>
        </w:rPr>
        <w:t>dministrateur</w:t>
      </w:r>
      <w:r w:rsidR="00C416F3">
        <w:rPr>
          <w:rFonts w:ascii="Arial" w:hAnsi="Arial" w:cs="Arial"/>
          <w:sz w:val="20"/>
          <w:szCs w:val="20"/>
          <w:lang w:val="fr-BE"/>
        </w:rPr>
        <w:t>s/</w:t>
      </w:r>
      <w:proofErr w:type="gramStart"/>
      <w:r w:rsidR="00C416F3">
        <w:rPr>
          <w:rFonts w:ascii="Arial" w:hAnsi="Arial" w:cs="Arial"/>
          <w:sz w:val="20"/>
          <w:szCs w:val="20"/>
          <w:lang w:val="fr-BE"/>
        </w:rPr>
        <w:t>syndic</w:t>
      </w:r>
      <w:r w:rsidRPr="00AD1D39">
        <w:rPr>
          <w:rFonts w:ascii="Arial" w:hAnsi="Arial" w:cs="Arial"/>
          <w:sz w:val="20"/>
          <w:szCs w:val="20"/>
          <w:lang w:val="fr-BE"/>
        </w:rPr>
        <w:t>»</w:t>
      </w:r>
      <w:proofErr w:type="gramEnd"/>
    </w:p>
    <w:p w14:paraId="1665F153" w14:textId="43C25F8B" w:rsidR="00C416F3" w:rsidRDefault="0002231C" w:rsidP="0002231C">
      <w:pPr>
        <w:pStyle w:val="Paragraphedeliste"/>
        <w:numPr>
          <w:ilvl w:val="0"/>
          <w:numId w:val="7"/>
        </w:numPr>
        <w:spacing w:line="360" w:lineRule="auto"/>
        <w:ind w:left="2154" w:hanging="357"/>
        <w:rPr>
          <w:rFonts w:ascii="Arial" w:hAnsi="Arial" w:cs="Arial"/>
          <w:sz w:val="20"/>
          <w:szCs w:val="20"/>
          <w:lang w:val="fr-BE"/>
        </w:rPr>
      </w:pPr>
      <w:r w:rsidRPr="00C416F3">
        <w:rPr>
          <w:rFonts w:ascii="Arial" w:hAnsi="Arial" w:cs="Arial"/>
          <w:sz w:val="20"/>
          <w:szCs w:val="20"/>
          <w:lang w:val="fr-BE"/>
        </w:rPr>
        <w:t xml:space="preserve">Partie </w:t>
      </w:r>
      <w:r w:rsidR="00FF6310" w:rsidRPr="00C416F3">
        <w:rPr>
          <w:rFonts w:ascii="Arial" w:hAnsi="Arial" w:cs="Arial"/>
          <w:sz w:val="20"/>
          <w:szCs w:val="20"/>
          <w:lang w:val="fr-BE"/>
        </w:rPr>
        <w:t>privée « </w:t>
      </w:r>
      <w:r w:rsidR="00C416F3" w:rsidRPr="00C416F3">
        <w:rPr>
          <w:rFonts w:ascii="Arial" w:hAnsi="Arial" w:cs="Arial"/>
          <w:sz w:val="20"/>
          <w:szCs w:val="20"/>
          <w:lang w:val="fr-BE"/>
        </w:rPr>
        <w:t>u</w:t>
      </w:r>
      <w:r w:rsidRPr="00C416F3">
        <w:rPr>
          <w:rFonts w:ascii="Arial" w:hAnsi="Arial" w:cs="Arial"/>
          <w:sz w:val="20"/>
          <w:szCs w:val="20"/>
          <w:lang w:val="fr-BE"/>
        </w:rPr>
        <w:t>tilisateurs authentifiés du site web</w:t>
      </w:r>
      <w:r w:rsidR="00C416F3" w:rsidRPr="00C416F3">
        <w:rPr>
          <w:rFonts w:ascii="Arial" w:hAnsi="Arial" w:cs="Arial"/>
          <w:sz w:val="20"/>
          <w:szCs w:val="20"/>
          <w:lang w:val="fr-BE"/>
        </w:rPr>
        <w:t>/copropriétaires</w:t>
      </w:r>
      <w:r w:rsidR="00FF6310" w:rsidRPr="00C416F3">
        <w:rPr>
          <w:rFonts w:ascii="Arial" w:hAnsi="Arial" w:cs="Arial"/>
          <w:sz w:val="20"/>
          <w:szCs w:val="20"/>
          <w:lang w:val="fr-BE"/>
        </w:rPr>
        <w:t> »</w:t>
      </w:r>
    </w:p>
    <w:p w14:paraId="34EAE95F" w14:textId="1CA07865" w:rsidR="007D43F5" w:rsidRPr="00AD1D39" w:rsidRDefault="007D43F5" w:rsidP="0002231C">
      <w:pPr>
        <w:rPr>
          <w:rFonts w:ascii="Arial" w:hAnsi="Arial" w:cs="Arial"/>
          <w:sz w:val="20"/>
          <w:szCs w:val="20"/>
          <w:lang w:val="fr-BE"/>
        </w:rPr>
      </w:pPr>
      <w:r w:rsidRPr="00AD1D39">
        <w:rPr>
          <w:rFonts w:ascii="Arial" w:hAnsi="Arial" w:cs="Arial"/>
          <w:sz w:val="20"/>
          <w:szCs w:val="20"/>
          <w:lang w:val="fr-BE"/>
        </w:rPr>
        <w:t xml:space="preserve">Dans tous les cas, tous les membres de chacune des </w:t>
      </w:r>
      <w:r w:rsidR="00C416F3">
        <w:rPr>
          <w:rFonts w:ascii="Arial" w:hAnsi="Arial" w:cs="Arial"/>
          <w:sz w:val="20"/>
          <w:szCs w:val="20"/>
          <w:lang w:val="fr-BE"/>
        </w:rPr>
        <w:t xml:space="preserve">2 </w:t>
      </w:r>
      <w:r w:rsidRPr="00AD1D39">
        <w:rPr>
          <w:rFonts w:ascii="Arial" w:hAnsi="Arial" w:cs="Arial"/>
          <w:sz w:val="20"/>
          <w:szCs w:val="20"/>
          <w:lang w:val="fr-BE"/>
        </w:rPr>
        <w:t xml:space="preserve">parties </w:t>
      </w:r>
      <w:r w:rsidR="00930DE7" w:rsidRPr="00AD1D39">
        <w:rPr>
          <w:rFonts w:ascii="Arial" w:hAnsi="Arial" w:cs="Arial"/>
          <w:sz w:val="20"/>
          <w:szCs w:val="20"/>
          <w:lang w:val="fr-BE"/>
        </w:rPr>
        <w:t xml:space="preserve">privées </w:t>
      </w:r>
      <w:r w:rsidRPr="00AD1D39">
        <w:rPr>
          <w:rFonts w:ascii="Arial" w:hAnsi="Arial" w:cs="Arial"/>
          <w:sz w:val="20"/>
          <w:szCs w:val="20"/>
          <w:lang w:val="fr-BE"/>
        </w:rPr>
        <w:t xml:space="preserve">doivent être des utilisateurs dûment enregistrés auprès du système. Pour ce faire, ils recevront chacun des accréditations électroniques </w:t>
      </w:r>
      <w:r w:rsidR="00725B47" w:rsidRPr="00AD1D39">
        <w:rPr>
          <w:rFonts w:ascii="Arial" w:hAnsi="Arial" w:cs="Arial"/>
          <w:sz w:val="20"/>
          <w:szCs w:val="20"/>
          <w:lang w:val="fr-BE"/>
        </w:rPr>
        <w:t xml:space="preserve">délivrées par le système lui-même et qui </w:t>
      </w:r>
      <w:r w:rsidRPr="00AD1D39">
        <w:rPr>
          <w:rFonts w:ascii="Arial" w:hAnsi="Arial" w:cs="Arial"/>
          <w:sz w:val="20"/>
          <w:szCs w:val="20"/>
          <w:lang w:val="fr-BE"/>
        </w:rPr>
        <w:t>leur permett</w:t>
      </w:r>
      <w:r w:rsidR="00725B47" w:rsidRPr="00AD1D39">
        <w:rPr>
          <w:rFonts w:ascii="Arial" w:hAnsi="Arial" w:cs="Arial"/>
          <w:sz w:val="20"/>
          <w:szCs w:val="20"/>
          <w:lang w:val="fr-BE"/>
        </w:rPr>
        <w:t>e</w:t>
      </w:r>
      <w:r w:rsidRPr="00AD1D39">
        <w:rPr>
          <w:rFonts w:ascii="Arial" w:hAnsi="Arial" w:cs="Arial"/>
          <w:sz w:val="20"/>
          <w:szCs w:val="20"/>
          <w:lang w:val="fr-BE"/>
        </w:rPr>
        <w:t>nt de se faire authentifier lors de leur connexion sur le système.</w:t>
      </w:r>
    </w:p>
    <w:p w14:paraId="688CF194" w14:textId="0190859F" w:rsidR="007D43F5" w:rsidRPr="00AD1D39" w:rsidRDefault="007D43F5" w:rsidP="0002231C">
      <w:pPr>
        <w:rPr>
          <w:rFonts w:ascii="Arial" w:hAnsi="Arial" w:cs="Arial"/>
          <w:sz w:val="20"/>
          <w:szCs w:val="20"/>
          <w:lang w:val="fr-BE"/>
        </w:rPr>
      </w:pPr>
      <w:r w:rsidRPr="00AD1D39">
        <w:rPr>
          <w:rFonts w:ascii="Arial" w:hAnsi="Arial" w:cs="Arial"/>
          <w:sz w:val="20"/>
          <w:szCs w:val="20"/>
          <w:lang w:val="fr-BE"/>
        </w:rPr>
        <w:t>D’autre part, à chaque type d’utilisateurs authentifiés correspond un rôle</w:t>
      </w:r>
      <w:r w:rsidR="002D6F7E" w:rsidRPr="00AD1D39">
        <w:rPr>
          <w:rStyle w:val="Appelnotedebasdep"/>
          <w:rFonts w:ascii="Arial" w:hAnsi="Arial" w:cs="Arial"/>
          <w:sz w:val="20"/>
          <w:szCs w:val="20"/>
          <w:lang w:val="fr-BE"/>
        </w:rPr>
        <w:footnoteReference w:id="19"/>
      </w:r>
      <w:r w:rsidRPr="00AD1D39">
        <w:rPr>
          <w:rFonts w:ascii="Arial" w:hAnsi="Arial" w:cs="Arial"/>
          <w:sz w:val="20"/>
          <w:szCs w:val="20"/>
          <w:lang w:val="fr-BE"/>
        </w:rPr>
        <w:t xml:space="preserve"> qui reprendra tout ce que chacun peut effectuer comme actions sur le système. Ses autorisations seront individuelles et sont attribuées et peuvent être révoquées à tout instant par l’administrateur du système.</w:t>
      </w:r>
    </w:p>
    <w:p w14:paraId="5B93391E" w14:textId="641DC389" w:rsidR="00725B47" w:rsidRPr="00AD1D39" w:rsidRDefault="00725B47" w:rsidP="0002231C">
      <w:pPr>
        <w:rPr>
          <w:rFonts w:ascii="Arial" w:hAnsi="Arial" w:cs="Arial"/>
          <w:sz w:val="20"/>
          <w:szCs w:val="20"/>
          <w:lang w:val="fr-BE"/>
        </w:rPr>
      </w:pPr>
      <w:r w:rsidRPr="00AD1D39">
        <w:rPr>
          <w:rFonts w:ascii="Arial" w:hAnsi="Arial" w:cs="Arial"/>
          <w:sz w:val="20"/>
          <w:szCs w:val="20"/>
          <w:lang w:val="fr-BE"/>
        </w:rPr>
        <w:t>Tous ces utilisateurs authentifiés pourront, grâce à leurs accréditations électroniques, accéder à la section privée du site web qui reprend l’ensemble des fonctionnalités qui sont réservées à leur catégorie d’utilisateurs à l’intérieur du système.</w:t>
      </w:r>
    </w:p>
    <w:p w14:paraId="6498D24C" w14:textId="4CC44066" w:rsidR="00CF5ADB" w:rsidRPr="00AD1D39" w:rsidRDefault="00541D18" w:rsidP="0002231C">
      <w:pPr>
        <w:rPr>
          <w:rFonts w:ascii="Arial" w:hAnsi="Arial" w:cs="Arial"/>
          <w:sz w:val="20"/>
          <w:szCs w:val="20"/>
          <w:lang w:val="fr-BE"/>
        </w:rPr>
      </w:pPr>
      <w:r w:rsidRPr="00AD1D39">
        <w:rPr>
          <w:rFonts w:ascii="Arial" w:hAnsi="Arial" w:cs="Arial"/>
          <w:sz w:val="20"/>
          <w:szCs w:val="20"/>
          <w:lang w:val="fr-BE"/>
        </w:rPr>
        <w:t>Il est à not</w:t>
      </w:r>
      <w:r w:rsidR="00725B47" w:rsidRPr="00AD1D39">
        <w:rPr>
          <w:rFonts w:ascii="Arial" w:hAnsi="Arial" w:cs="Arial"/>
          <w:sz w:val="20"/>
          <w:szCs w:val="20"/>
          <w:lang w:val="fr-BE"/>
        </w:rPr>
        <w:t>er</w:t>
      </w:r>
      <w:r w:rsidRPr="00AD1D39">
        <w:rPr>
          <w:rFonts w:ascii="Arial" w:hAnsi="Arial" w:cs="Arial"/>
          <w:sz w:val="20"/>
          <w:szCs w:val="20"/>
          <w:lang w:val="fr-BE"/>
        </w:rPr>
        <w:t xml:space="preserve"> qu</w:t>
      </w:r>
      <w:r w:rsidR="00725B47" w:rsidRPr="00AD1D39">
        <w:rPr>
          <w:rFonts w:ascii="Arial" w:hAnsi="Arial" w:cs="Arial"/>
          <w:sz w:val="20"/>
          <w:szCs w:val="20"/>
          <w:lang w:val="fr-BE"/>
        </w:rPr>
        <w:t xml:space="preserve">e toute personne </w:t>
      </w:r>
      <w:r w:rsidR="00CF5ADB" w:rsidRPr="00AD1D39">
        <w:rPr>
          <w:rFonts w:ascii="Arial" w:hAnsi="Arial" w:cs="Arial"/>
          <w:sz w:val="20"/>
          <w:szCs w:val="20"/>
          <w:lang w:val="fr-BE"/>
        </w:rPr>
        <w:t>étrangère à la copropriété, et donc ne possédant pas d’accréditations électronique</w:t>
      </w:r>
      <w:r w:rsidR="00930DE7" w:rsidRPr="00AD1D39">
        <w:rPr>
          <w:rFonts w:ascii="Arial" w:hAnsi="Arial" w:cs="Arial"/>
          <w:sz w:val="20"/>
          <w:szCs w:val="20"/>
          <w:lang w:val="fr-BE"/>
        </w:rPr>
        <w:t>s</w:t>
      </w:r>
      <w:r w:rsidR="00CF5ADB" w:rsidRPr="00AD1D39">
        <w:rPr>
          <w:rFonts w:ascii="Arial" w:hAnsi="Arial" w:cs="Arial"/>
          <w:sz w:val="20"/>
          <w:szCs w:val="20"/>
          <w:lang w:val="fr-BE"/>
        </w:rPr>
        <w:t xml:space="preserve"> peu</w:t>
      </w:r>
      <w:r w:rsidR="00606325">
        <w:rPr>
          <w:rFonts w:ascii="Arial" w:hAnsi="Arial" w:cs="Arial"/>
          <w:sz w:val="20"/>
          <w:szCs w:val="20"/>
          <w:lang w:val="fr-BE"/>
        </w:rPr>
        <w:t>ven</w:t>
      </w:r>
      <w:r w:rsidR="00CF5ADB" w:rsidRPr="00AD1D39">
        <w:rPr>
          <w:rFonts w:ascii="Arial" w:hAnsi="Arial" w:cs="Arial"/>
          <w:sz w:val="20"/>
          <w:szCs w:val="20"/>
          <w:lang w:val="fr-BE"/>
        </w:rPr>
        <w:t>t quand même accéder aux informations et aux fonctionnalités publiques qui se trouvent sur la page d’accueil du site web</w:t>
      </w:r>
      <w:r w:rsidR="00930DE7" w:rsidRPr="00AD1D39">
        <w:rPr>
          <w:rFonts w:ascii="Arial" w:hAnsi="Arial" w:cs="Arial"/>
          <w:sz w:val="20"/>
          <w:szCs w:val="20"/>
          <w:lang w:val="fr-BE"/>
        </w:rPr>
        <w:t>, c-à-d. dans la partie publique</w:t>
      </w:r>
      <w:r w:rsidR="00CF5ADB" w:rsidRPr="00AD1D39">
        <w:rPr>
          <w:rFonts w:ascii="Arial" w:hAnsi="Arial" w:cs="Arial"/>
          <w:sz w:val="20"/>
          <w:szCs w:val="20"/>
          <w:lang w:val="fr-BE"/>
        </w:rPr>
        <w:t>.</w:t>
      </w:r>
    </w:p>
    <w:p w14:paraId="23864212" w14:textId="77777777" w:rsidR="00DA4A0E" w:rsidRDefault="00DA4A0E">
      <w:pPr>
        <w:rPr>
          <w:lang w:val="fr-BE"/>
        </w:rPr>
      </w:pPr>
    </w:p>
    <w:p w14:paraId="7C93AC9A" w14:textId="77777777" w:rsidR="00DA4A0E" w:rsidRDefault="00DA4A0E">
      <w:pPr>
        <w:rPr>
          <w:lang w:val="fr-BE"/>
        </w:rPr>
      </w:pPr>
    </w:p>
    <w:p w14:paraId="7A02EB58" w14:textId="77777777" w:rsidR="00DA4A0E" w:rsidRDefault="00DA4A0E">
      <w:pPr>
        <w:rPr>
          <w:lang w:val="fr-BE"/>
        </w:rPr>
      </w:pPr>
    </w:p>
    <w:p w14:paraId="1F218113" w14:textId="77777777" w:rsidR="00DA4A0E" w:rsidRDefault="00DA4A0E">
      <w:pPr>
        <w:rPr>
          <w:lang w:val="fr-BE"/>
        </w:rPr>
      </w:pPr>
    </w:p>
    <w:p w14:paraId="0CA40787" w14:textId="77777777" w:rsidR="00606325" w:rsidRDefault="00606325" w:rsidP="0002231C">
      <w:pPr>
        <w:pStyle w:val="Titre2"/>
        <w:rPr>
          <w:lang w:val="fr-BE"/>
        </w:rPr>
      </w:pPr>
      <w:bookmarkStart w:id="24" w:name="_Toc73153959"/>
    </w:p>
    <w:p w14:paraId="19E3C388" w14:textId="77777777" w:rsidR="00606325" w:rsidRDefault="00606325">
      <w:pPr>
        <w:rPr>
          <w:rFonts w:asciiTheme="majorHAnsi" w:eastAsiaTheme="majorEastAsia" w:hAnsiTheme="majorHAnsi" w:cstheme="majorBidi"/>
          <w:color w:val="2F5496" w:themeColor="accent1" w:themeShade="BF"/>
          <w:sz w:val="26"/>
          <w:szCs w:val="26"/>
          <w:lang w:val="fr-BE"/>
        </w:rPr>
      </w:pPr>
      <w:r>
        <w:rPr>
          <w:lang w:val="fr-BE"/>
        </w:rPr>
        <w:br w:type="page"/>
      </w:r>
    </w:p>
    <w:p w14:paraId="2E8E6B10" w14:textId="0BC183A3" w:rsidR="0002231C" w:rsidRDefault="0002231C" w:rsidP="0002231C">
      <w:pPr>
        <w:pStyle w:val="Titre2"/>
        <w:rPr>
          <w:lang w:val="fr-BE"/>
        </w:rPr>
      </w:pPr>
      <w:bookmarkStart w:id="25" w:name="_Toc111824310"/>
      <w:proofErr w:type="spellStart"/>
      <w:r>
        <w:rPr>
          <w:lang w:val="fr-BE"/>
        </w:rPr>
        <w:t>Mock-ups</w:t>
      </w:r>
      <w:proofErr w:type="spellEnd"/>
      <w:r>
        <w:rPr>
          <w:lang w:val="fr-BE"/>
        </w:rPr>
        <w:t xml:space="preserve"> de la partie </w:t>
      </w:r>
      <w:r w:rsidR="00FB56B1">
        <w:rPr>
          <w:lang w:val="fr-BE"/>
        </w:rPr>
        <w:t>publique – accessible aux personnes étrangères à la copropriété</w:t>
      </w:r>
      <w:bookmarkEnd w:id="24"/>
      <w:bookmarkEnd w:id="25"/>
    </w:p>
    <w:p w14:paraId="3C64619B" w14:textId="045EB987" w:rsidR="00DF4898" w:rsidRDefault="00DF4898" w:rsidP="00DF4898">
      <w:pPr>
        <w:rPr>
          <w:lang w:val="fr-BE"/>
        </w:rPr>
      </w:pPr>
    </w:p>
    <w:p w14:paraId="5D22C69D" w14:textId="4A71E98A" w:rsidR="0002231C" w:rsidRPr="00D757E7" w:rsidRDefault="00DF4898" w:rsidP="0002231C">
      <w:pPr>
        <w:rPr>
          <w:rFonts w:ascii="Arial" w:hAnsi="Arial" w:cs="Arial"/>
          <w:sz w:val="20"/>
          <w:szCs w:val="20"/>
          <w:lang w:val="fr-BE"/>
        </w:rPr>
      </w:pPr>
      <w:r w:rsidRPr="00D757E7">
        <w:rPr>
          <w:rFonts w:ascii="Arial" w:hAnsi="Arial" w:cs="Arial"/>
          <w:sz w:val="20"/>
          <w:szCs w:val="20"/>
          <w:lang w:val="fr-BE"/>
        </w:rPr>
        <w:t>Il s’agit, ici, de la page d’accueil du site web.</w:t>
      </w:r>
    </w:p>
    <w:p w14:paraId="66797E04" w14:textId="2B6C9D29" w:rsidR="0002231C" w:rsidRDefault="00FF6310" w:rsidP="0002231C">
      <w:pPr>
        <w:rPr>
          <w:lang w:val="fr-BE"/>
        </w:rPr>
      </w:pPr>
      <w:r>
        <w:rPr>
          <w:noProof/>
          <w:lang w:val="fr-BE"/>
        </w:rPr>
        <w:drawing>
          <wp:inline distT="0" distB="0" distL="0" distR="0" wp14:anchorId="00B33E23" wp14:editId="506B7A8D">
            <wp:extent cx="7751334" cy="6176645"/>
            <wp:effectExtent l="6032" t="0" r="8573" b="8572"/>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7784821" cy="6203329"/>
                    </a:xfrm>
                    <a:prstGeom prst="rect">
                      <a:avLst/>
                    </a:prstGeom>
                    <a:noFill/>
                  </pic:spPr>
                </pic:pic>
              </a:graphicData>
            </a:graphic>
          </wp:inline>
        </w:drawing>
      </w:r>
    </w:p>
    <w:p w14:paraId="00D60437" w14:textId="2E11D77C" w:rsidR="004C1C7D" w:rsidRPr="0002231C" w:rsidRDefault="004C1C7D" w:rsidP="004C1C7D">
      <w:pPr>
        <w:pStyle w:val="Titre2"/>
        <w:rPr>
          <w:lang w:val="fr-BE"/>
        </w:rPr>
      </w:pPr>
      <w:bookmarkStart w:id="26" w:name="_Toc73153960"/>
      <w:bookmarkStart w:id="27" w:name="_Toc111824311"/>
      <w:proofErr w:type="spellStart"/>
      <w:r>
        <w:rPr>
          <w:lang w:val="fr-BE"/>
        </w:rPr>
        <w:t>Mock-ups</w:t>
      </w:r>
      <w:proofErr w:type="spellEnd"/>
      <w:r>
        <w:rPr>
          <w:lang w:val="fr-BE"/>
        </w:rPr>
        <w:t xml:space="preserve"> de la partie privée </w:t>
      </w:r>
      <w:r w:rsidR="004C031A">
        <w:rPr>
          <w:lang w:val="fr-BE"/>
        </w:rPr>
        <w:t xml:space="preserve">- </w:t>
      </w:r>
      <w:r>
        <w:rPr>
          <w:lang w:val="fr-BE"/>
        </w:rPr>
        <w:t>réservé</w:t>
      </w:r>
      <w:r w:rsidR="00606325">
        <w:rPr>
          <w:lang w:val="fr-BE"/>
        </w:rPr>
        <w:t>e</w:t>
      </w:r>
      <w:r>
        <w:rPr>
          <w:lang w:val="fr-BE"/>
        </w:rPr>
        <w:t xml:space="preserve"> </w:t>
      </w:r>
      <w:r w:rsidR="00606325">
        <w:rPr>
          <w:lang w:val="fr-BE"/>
        </w:rPr>
        <w:t xml:space="preserve">aux </w:t>
      </w:r>
      <w:r>
        <w:rPr>
          <w:lang w:val="fr-BE"/>
        </w:rPr>
        <w:t>« </w:t>
      </w:r>
      <w:r w:rsidR="00606325">
        <w:rPr>
          <w:lang w:val="fr-BE"/>
        </w:rPr>
        <w:t>a</w:t>
      </w:r>
      <w:r>
        <w:rPr>
          <w:lang w:val="fr-BE"/>
        </w:rPr>
        <w:t>dministrateur</w:t>
      </w:r>
      <w:r w:rsidR="00606325">
        <w:rPr>
          <w:lang w:val="fr-BE"/>
        </w:rPr>
        <w:t>s/syndic</w:t>
      </w:r>
      <w:r>
        <w:rPr>
          <w:lang w:val="fr-BE"/>
        </w:rPr>
        <w:t> »</w:t>
      </w:r>
      <w:bookmarkEnd w:id="26"/>
      <w:bookmarkEnd w:id="27"/>
    </w:p>
    <w:bookmarkStart w:id="28" w:name="_Toc73153961"/>
    <w:bookmarkStart w:id="29" w:name="_Toc111824312"/>
    <w:p w14:paraId="2D85B2EE" w14:textId="1CDC6E56" w:rsidR="004C1C7D" w:rsidRDefault="00D309A8" w:rsidP="0002231C">
      <w:pPr>
        <w:pStyle w:val="Titre2"/>
        <w:rPr>
          <w:lang w:val="fr-BE"/>
        </w:rPr>
      </w:pPr>
      <w:r>
        <w:rPr>
          <w:noProof/>
          <w:lang w:val="fr-BE"/>
        </w:rPr>
        <mc:AlternateContent>
          <mc:Choice Requires="wps">
            <w:drawing>
              <wp:anchor distT="0" distB="0" distL="114300" distR="114300" simplePos="0" relativeHeight="251659264" behindDoc="0" locked="0" layoutInCell="1" allowOverlap="1" wp14:anchorId="021F7AB5" wp14:editId="1E617F26">
                <wp:simplePos x="0" y="0"/>
                <wp:positionH relativeFrom="column">
                  <wp:posOffset>-168275</wp:posOffset>
                </wp:positionH>
                <wp:positionV relativeFrom="paragraph">
                  <wp:posOffset>276860</wp:posOffset>
                </wp:positionV>
                <wp:extent cx="586740" cy="6972300"/>
                <wp:effectExtent l="0" t="0" r="22860" b="19050"/>
                <wp:wrapNone/>
                <wp:docPr id="9" name="Rectangle 9"/>
                <wp:cNvGraphicFramePr/>
                <a:graphic xmlns:a="http://schemas.openxmlformats.org/drawingml/2006/main">
                  <a:graphicData uri="http://schemas.microsoft.com/office/word/2010/wordprocessingShape">
                    <wps:wsp>
                      <wps:cNvSpPr/>
                      <wps:spPr>
                        <a:xfrm>
                          <a:off x="0" y="0"/>
                          <a:ext cx="586740" cy="6972300"/>
                        </a:xfrm>
                        <a:prstGeom prst="rect">
                          <a:avLst/>
                        </a:prstGeom>
                        <a:solidFill>
                          <a:schemeClr val="lt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14B33" id="Rectangle 9" o:spid="_x0000_s1026" style="position:absolute;margin-left:-13.25pt;margin-top:21.8pt;width:46.2pt;height:54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" fillcolor="white [3201]" strokecolor="white [3212]" strokeweight="1pt"/>
            </w:pict>
          </mc:Fallback>
        </mc:AlternateContent>
      </w:r>
      <w:bookmarkEnd w:id="28"/>
      <w:bookmarkEnd w:id="29"/>
    </w:p>
    <w:p w14:paraId="69B0DF89" w14:textId="530F966F" w:rsidR="00D309A8" w:rsidRDefault="00777322" w:rsidP="00EB3E17">
      <w:pPr>
        <w:pStyle w:val="Titre2"/>
        <w:shd w:val="clear" w:color="auto" w:fill="FFFFFF" w:themeFill="background1"/>
        <w:rPr>
          <w:lang w:val="fr-BE"/>
        </w:rPr>
      </w:pPr>
      <w:bookmarkStart w:id="30" w:name="_Toc73153962"/>
      <w:bookmarkStart w:id="31" w:name="_Toc111824313"/>
      <w:r>
        <w:rPr>
          <w:noProof/>
          <w:lang w:val="fr-BE"/>
        </w:rPr>
        <w:drawing>
          <wp:inline distT="0" distB="0" distL="0" distR="0" wp14:anchorId="3533EAB7" wp14:editId="10C022C2">
            <wp:extent cx="8228145" cy="6247857"/>
            <wp:effectExtent l="0" t="635" r="127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8251051" cy="6265250"/>
                    </a:xfrm>
                    <a:prstGeom prst="rect">
                      <a:avLst/>
                    </a:prstGeom>
                    <a:noFill/>
                  </pic:spPr>
                </pic:pic>
              </a:graphicData>
            </a:graphic>
          </wp:inline>
        </w:drawing>
      </w:r>
      <w:bookmarkEnd w:id="30"/>
      <w:bookmarkEnd w:id="31"/>
    </w:p>
    <w:p w14:paraId="578BCEC2" w14:textId="77777777" w:rsidR="00291168" w:rsidRPr="0002231C" w:rsidRDefault="00291168" w:rsidP="002E23BE">
      <w:pPr>
        <w:pStyle w:val="Titre2"/>
        <w:shd w:val="clear" w:color="auto" w:fill="FFFFFF" w:themeFill="background1"/>
        <w:rPr>
          <w:lang w:val="fr-BE"/>
        </w:rPr>
      </w:pPr>
    </w:p>
    <w:p w14:paraId="055CE50D" w14:textId="57CBE4AF" w:rsidR="007064E7" w:rsidRDefault="007064E7" w:rsidP="007064E7">
      <w:pPr>
        <w:rPr>
          <w:lang w:val="fr-BE"/>
        </w:rPr>
      </w:pPr>
    </w:p>
    <w:p w14:paraId="1E15886B" w14:textId="77777777" w:rsidR="004C031A" w:rsidRDefault="00493845">
      <w:pPr>
        <w:rPr>
          <w:noProof/>
          <w:lang w:val="fr-BE"/>
        </w:rPr>
      </w:pPr>
      <w:r>
        <w:rPr>
          <w:noProof/>
          <w:lang w:val="fr-BE"/>
        </w:rPr>
        <w:drawing>
          <wp:inline distT="0" distB="0" distL="0" distR="0" wp14:anchorId="2B4BFEE9" wp14:editId="4B1DD5FD">
            <wp:extent cx="8279831" cy="6256020"/>
            <wp:effectExtent l="2223" t="0" r="9207" b="9208"/>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8308127" cy="6277400"/>
                    </a:xfrm>
                    <a:prstGeom prst="rect">
                      <a:avLst/>
                    </a:prstGeom>
                    <a:noFill/>
                  </pic:spPr>
                </pic:pic>
              </a:graphicData>
            </a:graphic>
          </wp:inline>
        </w:drawing>
      </w:r>
    </w:p>
    <w:p w14:paraId="641FE2CE" w14:textId="5BF63153" w:rsidR="00A4440B" w:rsidRDefault="000423AC">
      <w:pPr>
        <w:rPr>
          <w:noProof/>
          <w:lang w:val="fr-BE"/>
        </w:rPr>
      </w:pPr>
      <w:r>
        <w:rPr>
          <w:noProof/>
          <w:lang w:val="fr-BE"/>
        </w:rPr>
        <w:drawing>
          <wp:inline distT="0" distB="0" distL="0" distR="0" wp14:anchorId="14CA720A" wp14:editId="2B7CE583">
            <wp:extent cx="8641517" cy="6177280"/>
            <wp:effectExtent l="0" t="6350" r="127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8651568" cy="6184464"/>
                    </a:xfrm>
                    <a:prstGeom prst="rect">
                      <a:avLst/>
                    </a:prstGeom>
                    <a:noFill/>
                  </pic:spPr>
                </pic:pic>
              </a:graphicData>
            </a:graphic>
          </wp:inline>
        </w:drawing>
      </w:r>
    </w:p>
    <w:p w14:paraId="217C0167" w14:textId="625252E6" w:rsidR="000423AC" w:rsidRPr="004C031A" w:rsidRDefault="000423AC">
      <w:pPr>
        <w:rPr>
          <w:noProof/>
          <w:lang w:val="fr-BE"/>
        </w:rPr>
      </w:pPr>
      <w:r>
        <w:rPr>
          <w:noProof/>
          <w:lang w:val="fr-BE"/>
        </w:rPr>
        <w:drawing>
          <wp:inline distT="0" distB="0" distL="0" distR="0" wp14:anchorId="7C97B1C7" wp14:editId="33B4214A">
            <wp:extent cx="8632312" cy="6162040"/>
            <wp:effectExtent l="0" t="3175"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644402" cy="6170670"/>
                    </a:xfrm>
                    <a:prstGeom prst="rect">
                      <a:avLst/>
                    </a:prstGeom>
                    <a:noFill/>
                  </pic:spPr>
                </pic:pic>
              </a:graphicData>
            </a:graphic>
          </wp:inline>
        </w:drawing>
      </w:r>
    </w:p>
    <w:p w14:paraId="3FE41E5C" w14:textId="2657CD34" w:rsidR="00A4440B" w:rsidRDefault="00E61101">
      <w:pPr>
        <w:rPr>
          <w:rFonts w:asciiTheme="majorHAnsi" w:eastAsiaTheme="majorEastAsia" w:hAnsiTheme="majorHAnsi" w:cstheme="majorBidi"/>
          <w:color w:val="2F5496" w:themeColor="accent1" w:themeShade="BF"/>
          <w:sz w:val="26"/>
          <w:szCs w:val="26"/>
          <w:lang w:val="fr-BE"/>
        </w:rPr>
      </w:pPr>
      <w:r>
        <w:rPr>
          <w:lang w:val="fr-BE"/>
        </w:rPr>
        <w:br w:type="page"/>
      </w:r>
      <w:r w:rsidR="00030824">
        <w:rPr>
          <w:noProof/>
          <w:lang w:val="fr-BE"/>
        </w:rPr>
        <mc:AlternateContent>
          <mc:Choice Requires="wps">
            <w:drawing>
              <wp:anchor distT="0" distB="0" distL="114300" distR="114300" simplePos="0" relativeHeight="251660288" behindDoc="0" locked="0" layoutInCell="1" allowOverlap="1" wp14:anchorId="43BB9681" wp14:editId="6840700A">
                <wp:simplePos x="0" y="0"/>
                <wp:positionH relativeFrom="column">
                  <wp:posOffset>-252095</wp:posOffset>
                </wp:positionH>
                <wp:positionV relativeFrom="paragraph">
                  <wp:posOffset>67945</wp:posOffset>
                </wp:positionV>
                <wp:extent cx="685800" cy="7513320"/>
                <wp:effectExtent l="0" t="0" r="19050" b="11430"/>
                <wp:wrapNone/>
                <wp:docPr id="15" name="Rectangle 15"/>
                <wp:cNvGraphicFramePr/>
                <a:graphic xmlns:a="http://schemas.openxmlformats.org/drawingml/2006/main">
                  <a:graphicData uri="http://schemas.microsoft.com/office/word/2010/wordprocessingShape">
                    <wps:wsp>
                      <wps:cNvSpPr/>
                      <wps:spPr>
                        <a:xfrm>
                          <a:off x="0" y="0"/>
                          <a:ext cx="685800" cy="75133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2814B8" id="Rectangle 15" o:spid="_x0000_s1026" style="position:absolute;margin-left:-19.85pt;margin-top:5.35pt;width:54pt;height:59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" fillcolor="white [3201]" strokecolor="white [3212]" strokeweight="1pt"/>
            </w:pict>
          </mc:Fallback>
        </mc:AlternateContent>
      </w:r>
      <w:r w:rsidR="00030824">
        <w:rPr>
          <w:noProof/>
          <w:lang w:val="fr-BE"/>
        </w:rPr>
        <w:drawing>
          <wp:inline distT="0" distB="0" distL="0" distR="0" wp14:anchorId="32764960" wp14:editId="65AC7346">
            <wp:extent cx="8634098" cy="6193790"/>
            <wp:effectExtent l="953"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8634188" cy="6193855"/>
                    </a:xfrm>
                    <a:prstGeom prst="rect">
                      <a:avLst/>
                    </a:prstGeom>
                    <a:noFill/>
                  </pic:spPr>
                </pic:pic>
              </a:graphicData>
            </a:graphic>
          </wp:inline>
        </w:drawing>
      </w:r>
    </w:p>
    <w:p w14:paraId="0CD30DE1" w14:textId="1E305793" w:rsidR="00A4440B" w:rsidRDefault="00A75E8C">
      <w:pPr>
        <w:rPr>
          <w:rFonts w:asciiTheme="majorHAnsi" w:eastAsiaTheme="majorEastAsia" w:hAnsiTheme="majorHAnsi" w:cstheme="majorBidi"/>
          <w:color w:val="2F5496" w:themeColor="accent1" w:themeShade="BF"/>
          <w:sz w:val="26"/>
          <w:szCs w:val="26"/>
          <w:lang w:val="fr-BE"/>
        </w:rPr>
      </w:pPr>
      <w:r>
        <w:rPr>
          <w:noProof/>
          <w:lang w:val="fr-BE"/>
        </w:rPr>
        <w:drawing>
          <wp:inline distT="0" distB="0" distL="0" distR="0" wp14:anchorId="79B94681" wp14:editId="34AF4C57">
            <wp:extent cx="8687557" cy="6154420"/>
            <wp:effectExtent l="9208" t="0" r="8572" b="8573"/>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8700120" cy="6163320"/>
                    </a:xfrm>
                    <a:prstGeom prst="rect">
                      <a:avLst/>
                    </a:prstGeom>
                    <a:noFill/>
                  </pic:spPr>
                </pic:pic>
              </a:graphicData>
            </a:graphic>
          </wp:inline>
        </w:drawing>
      </w:r>
      <w:r w:rsidR="00A4440B">
        <w:rPr>
          <w:lang w:val="fr-BE"/>
        </w:rPr>
        <w:br w:type="page"/>
      </w:r>
    </w:p>
    <w:p w14:paraId="7216FB30" w14:textId="1B28382F" w:rsidR="00A4440B" w:rsidRDefault="00A75E8C">
      <w:pPr>
        <w:rPr>
          <w:rFonts w:asciiTheme="majorHAnsi" w:eastAsiaTheme="majorEastAsia" w:hAnsiTheme="majorHAnsi" w:cstheme="majorBidi"/>
          <w:color w:val="2F5496" w:themeColor="accent1" w:themeShade="BF"/>
          <w:sz w:val="26"/>
          <w:szCs w:val="26"/>
          <w:lang w:val="fr-BE"/>
        </w:rPr>
      </w:pPr>
      <w:r>
        <w:rPr>
          <w:noProof/>
          <w:lang w:val="fr-BE"/>
        </w:rPr>
        <w:drawing>
          <wp:inline distT="0" distB="0" distL="0" distR="0" wp14:anchorId="71002D53" wp14:editId="560CDFD5">
            <wp:extent cx="8489379" cy="6074283"/>
            <wp:effectExtent l="762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8516443" cy="6093648"/>
                    </a:xfrm>
                    <a:prstGeom prst="rect">
                      <a:avLst/>
                    </a:prstGeom>
                    <a:noFill/>
                  </pic:spPr>
                </pic:pic>
              </a:graphicData>
            </a:graphic>
          </wp:inline>
        </w:drawing>
      </w:r>
      <w:r w:rsidR="00A4440B">
        <w:rPr>
          <w:lang w:val="fr-BE"/>
        </w:rPr>
        <w:br w:type="page"/>
      </w:r>
    </w:p>
    <w:p w14:paraId="3E74E3D9" w14:textId="46C77795" w:rsidR="00A4440B" w:rsidRDefault="00A75E8C">
      <w:pPr>
        <w:rPr>
          <w:rFonts w:asciiTheme="majorHAnsi" w:eastAsiaTheme="majorEastAsia" w:hAnsiTheme="majorHAnsi" w:cstheme="majorBidi"/>
          <w:color w:val="2F5496" w:themeColor="accent1" w:themeShade="BF"/>
          <w:sz w:val="26"/>
          <w:szCs w:val="26"/>
          <w:lang w:val="fr-BE"/>
        </w:rPr>
      </w:pPr>
      <w:r>
        <w:rPr>
          <w:noProof/>
          <w:lang w:val="fr-BE"/>
        </w:rPr>
        <w:drawing>
          <wp:inline distT="0" distB="0" distL="0" distR="0" wp14:anchorId="6D4358DB" wp14:editId="7B1AC303">
            <wp:extent cx="8633212" cy="6203816"/>
            <wp:effectExtent l="0" t="4445"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8658369" cy="6221893"/>
                    </a:xfrm>
                    <a:prstGeom prst="rect">
                      <a:avLst/>
                    </a:prstGeom>
                    <a:noFill/>
                  </pic:spPr>
                </pic:pic>
              </a:graphicData>
            </a:graphic>
          </wp:inline>
        </w:drawing>
      </w:r>
      <w:r w:rsidR="00A4440B">
        <w:rPr>
          <w:lang w:val="fr-BE"/>
        </w:rPr>
        <w:br w:type="page"/>
      </w:r>
    </w:p>
    <w:p w14:paraId="663598B6" w14:textId="001AD15D" w:rsidR="00A4440B" w:rsidRDefault="00A75E8C">
      <w:pPr>
        <w:rPr>
          <w:rFonts w:asciiTheme="majorHAnsi" w:eastAsiaTheme="majorEastAsia" w:hAnsiTheme="majorHAnsi" w:cstheme="majorBidi"/>
          <w:color w:val="2F5496" w:themeColor="accent1" w:themeShade="BF"/>
          <w:sz w:val="26"/>
          <w:szCs w:val="26"/>
          <w:lang w:val="fr-BE"/>
        </w:rPr>
      </w:pPr>
      <w:r>
        <w:rPr>
          <w:noProof/>
          <w:lang w:val="fr-BE"/>
        </w:rPr>
        <w:drawing>
          <wp:inline distT="0" distB="0" distL="0" distR="0" wp14:anchorId="1FDE94C2" wp14:editId="70C96F65">
            <wp:extent cx="8572250" cy="6127620"/>
            <wp:effectExtent l="3175" t="0" r="3810"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8598927" cy="6146690"/>
                    </a:xfrm>
                    <a:prstGeom prst="rect">
                      <a:avLst/>
                    </a:prstGeom>
                    <a:noFill/>
                  </pic:spPr>
                </pic:pic>
              </a:graphicData>
            </a:graphic>
          </wp:inline>
        </w:drawing>
      </w:r>
      <w:r w:rsidR="00A4440B">
        <w:rPr>
          <w:lang w:val="fr-BE"/>
        </w:rPr>
        <w:br w:type="page"/>
      </w:r>
    </w:p>
    <w:p w14:paraId="27D0567C" w14:textId="738E0514" w:rsidR="00A4440B" w:rsidRDefault="003B4C42">
      <w:pPr>
        <w:rPr>
          <w:rFonts w:asciiTheme="majorHAnsi" w:eastAsiaTheme="majorEastAsia" w:hAnsiTheme="majorHAnsi" w:cstheme="majorBidi"/>
          <w:color w:val="2F5496" w:themeColor="accent1" w:themeShade="BF"/>
          <w:sz w:val="26"/>
          <w:szCs w:val="26"/>
          <w:lang w:val="fr-BE"/>
        </w:rPr>
      </w:pPr>
      <w:r>
        <w:rPr>
          <w:noProof/>
          <w:lang w:val="fr-BE"/>
        </w:rPr>
        <w:drawing>
          <wp:inline distT="0" distB="0" distL="0" distR="0" wp14:anchorId="2A65C89A" wp14:editId="5C62972C">
            <wp:extent cx="8587490" cy="6127620"/>
            <wp:effectExtent l="0" t="8255"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8620740" cy="6151346"/>
                    </a:xfrm>
                    <a:prstGeom prst="rect">
                      <a:avLst/>
                    </a:prstGeom>
                    <a:noFill/>
                  </pic:spPr>
                </pic:pic>
              </a:graphicData>
            </a:graphic>
          </wp:inline>
        </w:drawing>
      </w:r>
      <w:r w:rsidR="00A4440B">
        <w:rPr>
          <w:lang w:val="fr-BE"/>
        </w:rPr>
        <w:br w:type="page"/>
      </w:r>
    </w:p>
    <w:p w14:paraId="5C2D5011" w14:textId="2605723E" w:rsidR="00A4440B" w:rsidRDefault="00A4440B">
      <w:pPr>
        <w:rPr>
          <w:rFonts w:asciiTheme="majorHAnsi" w:eastAsiaTheme="majorEastAsia" w:hAnsiTheme="majorHAnsi" w:cstheme="majorBidi"/>
          <w:color w:val="2F5496" w:themeColor="accent1" w:themeShade="BF"/>
          <w:sz w:val="26"/>
          <w:szCs w:val="26"/>
          <w:lang w:val="fr-BE"/>
        </w:rPr>
      </w:pPr>
    </w:p>
    <w:p w14:paraId="3DFFB705" w14:textId="49F3D7C0" w:rsidR="00A4440B" w:rsidRDefault="003C2CC8">
      <w:pPr>
        <w:rPr>
          <w:rFonts w:asciiTheme="majorHAnsi" w:eastAsiaTheme="majorEastAsia" w:hAnsiTheme="majorHAnsi" w:cstheme="majorBidi"/>
          <w:color w:val="2F5496" w:themeColor="accent1" w:themeShade="BF"/>
          <w:sz w:val="26"/>
          <w:szCs w:val="26"/>
          <w:lang w:val="fr-BE"/>
        </w:rPr>
      </w:pPr>
      <w:r>
        <w:rPr>
          <w:noProof/>
          <w:lang w:val="fr-BE"/>
        </w:rPr>
        <w:drawing>
          <wp:inline distT="0" distB="0" distL="0" distR="0" wp14:anchorId="2AA8BF50" wp14:editId="49057D59">
            <wp:extent cx="8509640" cy="6175058"/>
            <wp:effectExtent l="5398"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8544361" cy="6200253"/>
                    </a:xfrm>
                    <a:prstGeom prst="rect">
                      <a:avLst/>
                    </a:prstGeom>
                    <a:noFill/>
                  </pic:spPr>
                </pic:pic>
              </a:graphicData>
            </a:graphic>
          </wp:inline>
        </w:drawing>
      </w:r>
      <w:r w:rsidR="00A4440B">
        <w:rPr>
          <w:lang w:val="fr-BE"/>
        </w:rPr>
        <w:br w:type="page"/>
      </w:r>
    </w:p>
    <w:p w14:paraId="623B3548" w14:textId="13E58B48" w:rsidR="00D309A8" w:rsidRDefault="00723822">
      <w:pPr>
        <w:rPr>
          <w:rFonts w:asciiTheme="majorHAnsi" w:eastAsiaTheme="majorEastAsia" w:hAnsiTheme="majorHAnsi" w:cstheme="majorBidi"/>
          <w:color w:val="2F5496" w:themeColor="accent1" w:themeShade="BF"/>
          <w:sz w:val="26"/>
          <w:szCs w:val="26"/>
          <w:lang w:val="fr-BE"/>
        </w:rPr>
      </w:pPr>
      <w:r>
        <w:rPr>
          <w:noProof/>
          <w:lang w:val="fr-BE"/>
        </w:rPr>
        <w:drawing>
          <wp:inline distT="0" distB="0" distL="0" distR="0" wp14:anchorId="681D1236" wp14:editId="640A60D7">
            <wp:extent cx="8601776" cy="6180957"/>
            <wp:effectExtent l="0" t="8573" r="318" b="317"/>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8621613" cy="6195211"/>
                    </a:xfrm>
                    <a:prstGeom prst="rect">
                      <a:avLst/>
                    </a:prstGeom>
                    <a:noFill/>
                  </pic:spPr>
                </pic:pic>
              </a:graphicData>
            </a:graphic>
          </wp:inline>
        </w:drawing>
      </w:r>
      <w:r w:rsidR="00D309A8">
        <w:rPr>
          <w:lang w:val="fr-BE"/>
        </w:rPr>
        <w:br w:type="page"/>
      </w:r>
    </w:p>
    <w:p w14:paraId="5BFF7E1A" w14:textId="1EC3A165" w:rsidR="00D309A8" w:rsidRDefault="00723822">
      <w:pPr>
        <w:rPr>
          <w:rFonts w:asciiTheme="majorHAnsi" w:eastAsiaTheme="majorEastAsia" w:hAnsiTheme="majorHAnsi" w:cstheme="majorBidi"/>
          <w:color w:val="2F5496" w:themeColor="accent1" w:themeShade="BF"/>
          <w:sz w:val="26"/>
          <w:szCs w:val="26"/>
          <w:lang w:val="fr-BE"/>
        </w:rPr>
      </w:pPr>
      <w:r>
        <w:rPr>
          <w:noProof/>
          <w:lang w:val="fr-BE"/>
        </w:rPr>
        <w:drawing>
          <wp:inline distT="0" distB="0" distL="0" distR="0" wp14:anchorId="52136A35" wp14:editId="6E20EC2B">
            <wp:extent cx="8624639" cy="6158098"/>
            <wp:effectExtent l="0" t="4763" r="318" b="317"/>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8645857" cy="6173248"/>
                    </a:xfrm>
                    <a:prstGeom prst="rect">
                      <a:avLst/>
                    </a:prstGeom>
                    <a:noFill/>
                  </pic:spPr>
                </pic:pic>
              </a:graphicData>
            </a:graphic>
          </wp:inline>
        </w:drawing>
      </w:r>
      <w:r w:rsidR="00D309A8">
        <w:rPr>
          <w:lang w:val="fr-BE"/>
        </w:rPr>
        <w:br w:type="page"/>
      </w:r>
    </w:p>
    <w:p w14:paraId="4BFB9E1C" w14:textId="51A6CF05" w:rsidR="00D309A8" w:rsidRDefault="005F148C">
      <w:pPr>
        <w:rPr>
          <w:rFonts w:asciiTheme="majorHAnsi" w:eastAsiaTheme="majorEastAsia" w:hAnsiTheme="majorHAnsi" w:cstheme="majorBidi"/>
          <w:color w:val="2F5496" w:themeColor="accent1" w:themeShade="BF"/>
          <w:sz w:val="26"/>
          <w:szCs w:val="26"/>
          <w:lang w:val="fr-BE"/>
        </w:rPr>
      </w:pPr>
      <w:r>
        <w:rPr>
          <w:noProof/>
          <w:lang w:val="fr-BE"/>
        </w:rPr>
        <w:drawing>
          <wp:inline distT="0" distB="0" distL="0" distR="0" wp14:anchorId="0760CA43" wp14:editId="77B95FF7">
            <wp:extent cx="8563675" cy="6142859"/>
            <wp:effectExtent l="0" t="8573" r="318" b="317"/>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8581203" cy="6155432"/>
                    </a:xfrm>
                    <a:prstGeom prst="rect">
                      <a:avLst/>
                    </a:prstGeom>
                    <a:noFill/>
                  </pic:spPr>
                </pic:pic>
              </a:graphicData>
            </a:graphic>
          </wp:inline>
        </w:drawing>
      </w:r>
      <w:r w:rsidR="00D309A8">
        <w:rPr>
          <w:lang w:val="fr-BE"/>
        </w:rPr>
        <w:br w:type="page"/>
      </w:r>
    </w:p>
    <w:p w14:paraId="48FECEF3" w14:textId="2629D56A" w:rsidR="00D309A8" w:rsidRDefault="005F148C">
      <w:pPr>
        <w:rPr>
          <w:rFonts w:asciiTheme="majorHAnsi" w:eastAsiaTheme="majorEastAsia" w:hAnsiTheme="majorHAnsi" w:cstheme="majorBidi"/>
          <w:color w:val="2F5496" w:themeColor="accent1" w:themeShade="BF"/>
          <w:sz w:val="26"/>
          <w:szCs w:val="26"/>
          <w:lang w:val="fr-BE"/>
        </w:rPr>
      </w:pPr>
      <w:r>
        <w:rPr>
          <w:noProof/>
          <w:lang w:val="fr-BE"/>
        </w:rPr>
        <w:drawing>
          <wp:inline distT="0" distB="0" distL="0" distR="0" wp14:anchorId="2DED0F56" wp14:editId="3ECBDB0D">
            <wp:extent cx="8449374" cy="6104761"/>
            <wp:effectExtent l="0" t="8573" r="318" b="317"/>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8471522" cy="6120763"/>
                    </a:xfrm>
                    <a:prstGeom prst="rect">
                      <a:avLst/>
                    </a:prstGeom>
                    <a:noFill/>
                  </pic:spPr>
                </pic:pic>
              </a:graphicData>
            </a:graphic>
          </wp:inline>
        </w:drawing>
      </w:r>
      <w:r w:rsidR="00D309A8">
        <w:rPr>
          <w:lang w:val="fr-BE"/>
        </w:rPr>
        <w:br w:type="page"/>
      </w:r>
    </w:p>
    <w:p w14:paraId="28F3A0F4" w14:textId="4029C0CD" w:rsidR="005F148C" w:rsidRDefault="005F148C">
      <w:pPr>
        <w:rPr>
          <w:rFonts w:asciiTheme="majorHAnsi" w:eastAsiaTheme="majorEastAsia" w:hAnsiTheme="majorHAnsi" w:cstheme="majorBidi"/>
          <w:color w:val="2F5496" w:themeColor="accent1" w:themeShade="BF"/>
          <w:sz w:val="26"/>
          <w:szCs w:val="26"/>
          <w:lang w:val="fr-BE"/>
        </w:rPr>
      </w:pPr>
      <w:r>
        <w:rPr>
          <w:noProof/>
          <w:lang w:val="fr-BE"/>
        </w:rPr>
        <w:drawing>
          <wp:inline distT="0" distB="0" distL="0" distR="0" wp14:anchorId="1CD644AD" wp14:editId="629168CF">
            <wp:extent cx="8671310" cy="6127620"/>
            <wp:effectExtent l="0" t="4445"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8691938" cy="6142197"/>
                    </a:xfrm>
                    <a:prstGeom prst="rect">
                      <a:avLst/>
                    </a:prstGeom>
                    <a:noFill/>
                  </pic:spPr>
                </pic:pic>
              </a:graphicData>
            </a:graphic>
          </wp:inline>
        </w:drawing>
      </w:r>
      <w:r>
        <w:rPr>
          <w:lang w:val="fr-BE"/>
        </w:rPr>
        <w:br w:type="page"/>
      </w:r>
    </w:p>
    <w:p w14:paraId="0343EE8F" w14:textId="32EBC84D" w:rsidR="00FB56B1" w:rsidRPr="0035162E" w:rsidRDefault="00E61101" w:rsidP="0035162E">
      <w:pPr>
        <w:pStyle w:val="Titre2"/>
      </w:pPr>
      <w:bookmarkStart w:id="32" w:name="_Toc73153964"/>
      <w:bookmarkStart w:id="33" w:name="_Toc111824314"/>
      <w:r w:rsidRPr="0035162E">
        <w:t>Mock</w:t>
      </w:r>
      <w:r w:rsidR="00FB56B1" w:rsidRPr="0035162E">
        <w:t xml:space="preserve">-ups de la </w:t>
      </w:r>
      <w:proofErr w:type="spellStart"/>
      <w:r w:rsidR="00FB56B1" w:rsidRPr="0035162E">
        <w:t>partie</w:t>
      </w:r>
      <w:proofErr w:type="spellEnd"/>
      <w:r w:rsidR="00FB56B1" w:rsidRPr="0035162E">
        <w:t xml:space="preserve"> </w:t>
      </w:r>
      <w:proofErr w:type="spellStart"/>
      <w:r w:rsidR="003A22E7" w:rsidRPr="0035162E">
        <w:t>privée</w:t>
      </w:r>
      <w:proofErr w:type="spellEnd"/>
      <w:r w:rsidR="003A22E7" w:rsidRPr="0035162E">
        <w:t xml:space="preserve"> – </w:t>
      </w:r>
      <w:proofErr w:type="spellStart"/>
      <w:r w:rsidR="003A22E7" w:rsidRPr="0035162E">
        <w:t>réservé</w:t>
      </w:r>
      <w:proofErr w:type="spellEnd"/>
      <w:r w:rsidR="003A22E7" w:rsidRPr="0035162E">
        <w:t xml:space="preserve"> aux « </w:t>
      </w:r>
      <w:proofErr w:type="spellStart"/>
      <w:r w:rsidR="0035162E" w:rsidRPr="0035162E">
        <w:t>c</w:t>
      </w:r>
      <w:r w:rsidR="003A22E7" w:rsidRPr="0035162E">
        <w:t>opropriétaires</w:t>
      </w:r>
      <w:proofErr w:type="spellEnd"/>
      <w:r w:rsidR="003A22E7" w:rsidRPr="0035162E">
        <w:t xml:space="preserve"> », </w:t>
      </w:r>
      <w:proofErr w:type="spellStart"/>
      <w:r w:rsidR="003A22E7" w:rsidRPr="0035162E">
        <w:t>utilisateurs</w:t>
      </w:r>
      <w:proofErr w:type="spellEnd"/>
      <w:r w:rsidR="003A22E7" w:rsidRPr="0035162E">
        <w:t xml:space="preserve"> du site web</w:t>
      </w:r>
      <w:bookmarkEnd w:id="32"/>
      <w:bookmarkEnd w:id="33"/>
    </w:p>
    <w:p w14:paraId="585362E6" w14:textId="77777777" w:rsidR="003A22E7" w:rsidRPr="003A22E7" w:rsidRDefault="003A22E7" w:rsidP="003A22E7">
      <w:pPr>
        <w:rPr>
          <w:lang w:val="fr-BE"/>
        </w:rPr>
      </w:pPr>
    </w:p>
    <w:p w14:paraId="4DAF0237" w14:textId="4E0FB35E" w:rsidR="00FB56B1" w:rsidRDefault="003A22E7" w:rsidP="00FB56B1">
      <w:pPr>
        <w:rPr>
          <w:lang w:val="fr-BE"/>
        </w:rPr>
      </w:pPr>
      <w:r>
        <w:rPr>
          <w:noProof/>
          <w:lang w:val="fr-BE"/>
        </w:rPr>
        <w:drawing>
          <wp:inline distT="0" distB="0" distL="0" distR="0" wp14:anchorId="6C73CC1B" wp14:editId="431E1A0F">
            <wp:extent cx="8032238" cy="6192520"/>
            <wp:effectExtent l="5398"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036646" cy="6195918"/>
                    </a:xfrm>
                    <a:prstGeom prst="rect">
                      <a:avLst/>
                    </a:prstGeom>
                    <a:noFill/>
                  </pic:spPr>
                </pic:pic>
              </a:graphicData>
            </a:graphic>
          </wp:inline>
        </w:drawing>
      </w:r>
    </w:p>
    <w:p w14:paraId="3472D146" w14:textId="365154EB" w:rsidR="003A22E7" w:rsidRDefault="00FB56B1">
      <w:pPr>
        <w:rPr>
          <w:lang w:val="fr-BE"/>
        </w:rPr>
      </w:pPr>
      <w:r>
        <w:rPr>
          <w:lang w:val="fr-BE"/>
        </w:rPr>
        <w:br w:type="page"/>
      </w:r>
      <w:r w:rsidR="003A22E7">
        <w:rPr>
          <w:noProof/>
          <w:lang w:val="fr-BE"/>
        </w:rPr>
        <w:drawing>
          <wp:inline distT="0" distB="0" distL="0" distR="0" wp14:anchorId="058800F4" wp14:editId="5A0C4966">
            <wp:extent cx="8451336" cy="6131560"/>
            <wp:effectExtent l="0" t="2222" r="4762" b="4763"/>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8459231" cy="6137288"/>
                    </a:xfrm>
                    <a:prstGeom prst="rect">
                      <a:avLst/>
                    </a:prstGeom>
                    <a:noFill/>
                  </pic:spPr>
                </pic:pic>
              </a:graphicData>
            </a:graphic>
          </wp:inline>
        </w:drawing>
      </w:r>
      <w:r w:rsidR="003A22E7">
        <w:rPr>
          <w:lang w:val="fr-BE"/>
        </w:rPr>
        <w:br w:type="page"/>
      </w:r>
      <w:r w:rsidR="003A22E7">
        <w:rPr>
          <w:noProof/>
          <w:lang w:val="fr-BE"/>
        </w:rPr>
        <w:drawing>
          <wp:inline distT="0" distB="0" distL="0" distR="0" wp14:anchorId="693389BE" wp14:editId="3DAAA36C">
            <wp:extent cx="8603680" cy="6112381"/>
            <wp:effectExtent l="762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8637649" cy="6136514"/>
                    </a:xfrm>
                    <a:prstGeom prst="rect">
                      <a:avLst/>
                    </a:prstGeom>
                    <a:noFill/>
                  </pic:spPr>
                </pic:pic>
              </a:graphicData>
            </a:graphic>
          </wp:inline>
        </w:drawing>
      </w:r>
      <w:r w:rsidR="003A22E7">
        <w:rPr>
          <w:lang w:val="fr-BE"/>
        </w:rPr>
        <w:br w:type="page"/>
      </w:r>
    </w:p>
    <w:p w14:paraId="1BD90F3B" w14:textId="0BD1753F" w:rsidR="003A22E7" w:rsidRDefault="003A22E7">
      <w:pPr>
        <w:rPr>
          <w:lang w:val="fr-BE"/>
        </w:rPr>
      </w:pPr>
      <w:r>
        <w:rPr>
          <w:noProof/>
          <w:lang w:val="fr-BE"/>
        </w:rPr>
        <w:drawing>
          <wp:inline distT="0" distB="0" distL="0" distR="0" wp14:anchorId="7D8BA758" wp14:editId="2F8618E0">
            <wp:extent cx="8632256" cy="6158099"/>
            <wp:effectExtent l="0" t="953"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8660923" cy="6178550"/>
                    </a:xfrm>
                    <a:prstGeom prst="rect">
                      <a:avLst/>
                    </a:prstGeom>
                    <a:noFill/>
                  </pic:spPr>
                </pic:pic>
              </a:graphicData>
            </a:graphic>
          </wp:inline>
        </w:drawing>
      </w:r>
      <w:r>
        <w:rPr>
          <w:lang w:val="fr-BE"/>
        </w:rPr>
        <w:br w:type="page"/>
      </w:r>
    </w:p>
    <w:p w14:paraId="73690087" w14:textId="33A8BA58" w:rsidR="003A22E7" w:rsidRDefault="003A22E7">
      <w:pPr>
        <w:rPr>
          <w:lang w:val="fr-BE"/>
        </w:rPr>
      </w:pPr>
    </w:p>
    <w:p w14:paraId="04D66C50" w14:textId="3D0A00EB" w:rsidR="003A22E7" w:rsidRDefault="002604D5">
      <w:pPr>
        <w:rPr>
          <w:lang w:val="fr-BE"/>
        </w:rPr>
      </w:pPr>
      <w:r>
        <w:rPr>
          <w:noProof/>
          <w:lang w:val="fr-BE"/>
        </w:rPr>
        <w:drawing>
          <wp:inline distT="0" distB="0" distL="0" distR="0" wp14:anchorId="43D21841" wp14:editId="6794403C">
            <wp:extent cx="8467477" cy="6211436"/>
            <wp:effectExtent l="4127"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8493662" cy="6230645"/>
                    </a:xfrm>
                    <a:prstGeom prst="rect">
                      <a:avLst/>
                    </a:prstGeom>
                    <a:noFill/>
                  </pic:spPr>
                </pic:pic>
              </a:graphicData>
            </a:graphic>
          </wp:inline>
        </w:drawing>
      </w:r>
      <w:r w:rsidR="003A22E7">
        <w:rPr>
          <w:lang w:val="fr-BE"/>
        </w:rPr>
        <w:br w:type="page"/>
      </w:r>
    </w:p>
    <w:p w14:paraId="75779BBB" w14:textId="0CD51B30" w:rsidR="003A22E7" w:rsidRDefault="002604D5">
      <w:pPr>
        <w:rPr>
          <w:lang w:val="fr-BE"/>
        </w:rPr>
      </w:pPr>
      <w:r>
        <w:rPr>
          <w:noProof/>
          <w:lang w:val="fr-BE"/>
        </w:rPr>
        <w:drawing>
          <wp:inline distT="0" distB="0" distL="0" distR="0" wp14:anchorId="6680AF91" wp14:editId="7143F955">
            <wp:extent cx="8548437" cy="6081902"/>
            <wp:effectExtent l="0" t="4763" r="318" b="317"/>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16200000">
                      <a:off x="0" y="0"/>
                      <a:ext cx="8559502" cy="6089775"/>
                    </a:xfrm>
                    <a:prstGeom prst="rect">
                      <a:avLst/>
                    </a:prstGeom>
                    <a:noFill/>
                  </pic:spPr>
                </pic:pic>
              </a:graphicData>
            </a:graphic>
          </wp:inline>
        </w:drawing>
      </w:r>
      <w:r w:rsidR="003A22E7">
        <w:rPr>
          <w:lang w:val="fr-BE"/>
        </w:rPr>
        <w:br w:type="page"/>
      </w:r>
    </w:p>
    <w:sectPr w:rsidR="003A22E7" w:rsidSect="00B134B4">
      <w:headerReference w:type="default" r:id="rId36"/>
      <w:footerReference w:type="default" r:id="rId3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7BC7FF" w14:textId="77777777" w:rsidR="006B1EA6" w:rsidRDefault="006B1EA6" w:rsidP="00C22A69">
      <w:pPr>
        <w:spacing w:after="0" w:line="240" w:lineRule="auto"/>
      </w:pPr>
      <w:r>
        <w:separator/>
      </w:r>
    </w:p>
  </w:endnote>
  <w:endnote w:type="continuationSeparator" w:id="0">
    <w:p w14:paraId="07FD93DD" w14:textId="77777777" w:rsidR="006B1EA6" w:rsidRDefault="006B1EA6" w:rsidP="00C22A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F0874" w14:textId="3308E16C" w:rsidR="00CE5A78" w:rsidRPr="00B134B4" w:rsidRDefault="00000000" w:rsidP="00B134B4">
    <w:pPr>
      <w:pStyle w:val="Pieddepage"/>
      <w:jc w:val="right"/>
      <w:rPr>
        <w:lang w:val="fr-BE"/>
      </w:rPr>
    </w:pPr>
    <w:sdt>
      <w:sdtPr>
        <w:id w:val="1202975487"/>
        <w:docPartObj>
          <w:docPartGallery w:val="Page Numbers (Bottom of Page)"/>
          <w:docPartUnique/>
        </w:docPartObj>
      </w:sdtPr>
      <w:sdtContent>
        <w:r w:rsidR="00B134B4" w:rsidRPr="00B134B4">
          <w:rPr>
            <w:lang w:val="fr-BE"/>
          </w:rPr>
          <w:t>A</w:t>
        </w:r>
      </w:sdtContent>
    </w:sdt>
    <w:r w:rsidR="00B134B4">
      <w:rPr>
        <w:lang w:val="fr-BE"/>
      </w:rPr>
      <w:t xml:space="preserve">pplication « Gestion administrative d’un Syndic de copropriété » - Cahier des charges et analyse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A078EE" w14:textId="77777777" w:rsidR="006B1EA6" w:rsidRDefault="006B1EA6" w:rsidP="00C22A69">
      <w:pPr>
        <w:spacing w:after="0" w:line="240" w:lineRule="auto"/>
      </w:pPr>
      <w:r>
        <w:separator/>
      </w:r>
    </w:p>
  </w:footnote>
  <w:footnote w:type="continuationSeparator" w:id="0">
    <w:p w14:paraId="3ABECBFC" w14:textId="77777777" w:rsidR="006B1EA6" w:rsidRDefault="006B1EA6" w:rsidP="00C22A69">
      <w:pPr>
        <w:spacing w:after="0" w:line="240" w:lineRule="auto"/>
      </w:pPr>
      <w:r>
        <w:continuationSeparator/>
      </w:r>
    </w:p>
  </w:footnote>
  <w:footnote w:id="1">
    <w:p w14:paraId="385228F9" w14:textId="77777777" w:rsidR="00C416F3" w:rsidRPr="00AF0D92" w:rsidRDefault="00C416F3" w:rsidP="00C416F3">
      <w:pPr>
        <w:pStyle w:val="Notedebasdepage"/>
        <w:rPr>
          <w:lang w:val="fr-BE"/>
        </w:rPr>
      </w:pPr>
      <w:r>
        <w:rPr>
          <w:rStyle w:val="Appelnotedebasdep"/>
        </w:rPr>
        <w:footnoteRef/>
      </w:r>
      <w:r w:rsidRPr="00AF0D92">
        <w:rPr>
          <w:lang w:val="fr-BE"/>
        </w:rPr>
        <w:t xml:space="preserve"> </w:t>
      </w:r>
      <w:r>
        <w:rPr>
          <w:lang w:val="fr-BE"/>
        </w:rPr>
        <w:t xml:space="preserve">Vous remarquerez qu’ici on ne fait pas la distinction entre les lots d’habitation principaux que sont les appartements et les studios d’une part, et les logettes d’autre part. C’est dû au statut de la logette qui peut être considérée soit comme une habitation de petite surface - une chambre de bonne -, ou comme un débarra comme un grenier ou une cave. Dans le cas d’une chambre de bonne, celle-ci peut être considérée comme une partie décentralisée de l’habitation principale. Une pièce externalisée en quelque sorte. </w:t>
      </w:r>
    </w:p>
  </w:footnote>
  <w:footnote w:id="2">
    <w:p w14:paraId="42FA9B12" w14:textId="77777777" w:rsidR="00C416F3" w:rsidRPr="001A5A4D" w:rsidRDefault="00C416F3" w:rsidP="00C416F3">
      <w:pPr>
        <w:pStyle w:val="Notedebasdepage"/>
        <w:rPr>
          <w:lang w:val="fr-BE"/>
        </w:rPr>
      </w:pPr>
      <w:r>
        <w:rPr>
          <w:rStyle w:val="Appelnotedebasdep"/>
        </w:rPr>
        <w:footnoteRef/>
      </w:r>
      <w:r w:rsidRPr="001A5A4D">
        <w:rPr>
          <w:lang w:val="fr-BE"/>
        </w:rPr>
        <w:t xml:space="preserve"> </w:t>
      </w:r>
      <w:r>
        <w:rPr>
          <w:lang w:val="fr-BE"/>
        </w:rPr>
        <w:t>Ici, par copropriétaire, il faut entendre, ici, la notion d’un propriétaire d’au moins un lot dans la copropriété considérée. La notion de clôturer un compte utilisateur se réfère au fait de la placer sous statut « clos », en ajoutant au profil une date de clôture et une raison de clôture.</w:t>
      </w:r>
    </w:p>
  </w:footnote>
  <w:footnote w:id="3">
    <w:p w14:paraId="231BC760" w14:textId="77777777" w:rsidR="00C416F3" w:rsidRPr="002F14D6" w:rsidRDefault="00C416F3" w:rsidP="00C416F3">
      <w:pPr>
        <w:pStyle w:val="Notedebasdepage"/>
        <w:rPr>
          <w:lang w:val="fr-BE"/>
        </w:rPr>
      </w:pPr>
      <w:r>
        <w:rPr>
          <w:rStyle w:val="Appelnotedebasdep"/>
        </w:rPr>
        <w:footnoteRef/>
      </w:r>
      <w:r w:rsidRPr="002F14D6">
        <w:rPr>
          <w:lang w:val="fr-BE"/>
        </w:rPr>
        <w:t xml:space="preserve"> </w:t>
      </w:r>
      <w:r>
        <w:rPr>
          <w:lang w:val="fr-BE"/>
        </w:rPr>
        <w:t>Il s’agit ici de la création d’un compte utilisateur unique pour chaque copropriétaire.</w:t>
      </w:r>
    </w:p>
  </w:footnote>
  <w:footnote w:id="4">
    <w:p w14:paraId="7BBC6C70" w14:textId="77777777" w:rsidR="00C416F3" w:rsidRPr="001E4AC6" w:rsidRDefault="00C416F3" w:rsidP="00C416F3">
      <w:pPr>
        <w:pStyle w:val="Notedebasdepage"/>
        <w:rPr>
          <w:lang w:val="fr-BE"/>
        </w:rPr>
      </w:pPr>
      <w:r>
        <w:rPr>
          <w:rStyle w:val="Appelnotedebasdep"/>
        </w:rPr>
        <w:footnoteRef/>
      </w:r>
      <w:r w:rsidRPr="001E4AC6">
        <w:rPr>
          <w:lang w:val="fr-BE"/>
        </w:rPr>
        <w:t xml:space="preserve"> </w:t>
      </w:r>
      <w:r>
        <w:rPr>
          <w:lang w:val="fr-BE"/>
        </w:rPr>
        <w:t>La consultation des profils des différents utilisateurs (copropriétaires et administrateurs) se fait avec l’outil d’authentification et d’autorisation Auth0.com.</w:t>
      </w:r>
    </w:p>
  </w:footnote>
  <w:footnote w:id="5">
    <w:p w14:paraId="0698F83B" w14:textId="77777777" w:rsidR="00C416F3" w:rsidRPr="004700C4" w:rsidRDefault="00C416F3" w:rsidP="00C416F3">
      <w:pPr>
        <w:pStyle w:val="Notedebasdepage"/>
        <w:rPr>
          <w:lang w:val="fr-BE"/>
        </w:rPr>
      </w:pPr>
      <w:r>
        <w:rPr>
          <w:rStyle w:val="Appelnotedebasdep"/>
        </w:rPr>
        <w:footnoteRef/>
      </w:r>
      <w:r w:rsidRPr="004700C4">
        <w:rPr>
          <w:lang w:val="fr-BE"/>
        </w:rPr>
        <w:t xml:space="preserve"> </w:t>
      </w:r>
      <w:r>
        <w:rPr>
          <w:lang w:val="fr-BE"/>
        </w:rPr>
        <w:t>Ici, d’une manière générale lorsque l’on parle de désaffecter/désactiver un état d’une entité, il s’agira de soit apposer une date de fin/clôture, soit faire basculer la case « Actif ? » vers la valeur « false ». Nous avons procédé de cette manière de manière à pouvoir garder les données historiques dans la base de données.</w:t>
      </w:r>
    </w:p>
  </w:footnote>
  <w:footnote w:id="6">
    <w:p w14:paraId="3577A682" w14:textId="77777777" w:rsidR="00C416F3" w:rsidRPr="00150DEB" w:rsidRDefault="00C416F3" w:rsidP="00C416F3">
      <w:pPr>
        <w:pStyle w:val="Notedebasdepage"/>
        <w:rPr>
          <w:lang w:val="fr-BE"/>
        </w:rPr>
      </w:pPr>
      <w:r>
        <w:rPr>
          <w:rStyle w:val="Appelnotedebasdep"/>
        </w:rPr>
        <w:footnoteRef/>
      </w:r>
      <w:r w:rsidRPr="00150DEB">
        <w:rPr>
          <w:lang w:val="fr-BE"/>
        </w:rPr>
        <w:t xml:space="preserve"> </w:t>
      </w:r>
      <w:r>
        <w:rPr>
          <w:lang w:val="fr-BE"/>
        </w:rPr>
        <w:t>Le terme lot fait référence à la notion de bien « immobilier » pris en contrat dans une copropriété considérée. Un lot peut être par exemple : un appartement, un studio, une villa ou chalet dans une complexe, une cave, un débarra, un grenier, un garage, une place de parking réservée, etc. Il est à noter que seuls les biens à chambres sont concernés dans le calcul pour établir si la copropriété doit être gérée par un syndic ou non. Pour rappel, la législation prévoit qu’à partir de 20 lots, toute copropriété doit être pourvue d’un syndic d’immeuble.</w:t>
      </w:r>
    </w:p>
  </w:footnote>
  <w:footnote w:id="7">
    <w:p w14:paraId="4A3B901C" w14:textId="77777777" w:rsidR="00C416F3" w:rsidRPr="001E4AC6" w:rsidRDefault="00C416F3" w:rsidP="00C416F3">
      <w:pPr>
        <w:pStyle w:val="Notedebasdepage"/>
        <w:rPr>
          <w:lang w:val="fr-BE"/>
        </w:rPr>
      </w:pPr>
      <w:r>
        <w:rPr>
          <w:rStyle w:val="Appelnotedebasdep"/>
        </w:rPr>
        <w:footnoteRef/>
      </w:r>
      <w:r w:rsidRPr="001E4AC6">
        <w:rPr>
          <w:lang w:val="fr-BE"/>
        </w:rPr>
        <w:t xml:space="preserve"> </w:t>
      </w:r>
      <w:r>
        <w:rPr>
          <w:lang w:val="fr-BE"/>
        </w:rPr>
        <w:t>Pour des raisons pratiques ou d’organisation, plusieurs lots d’un même copropriétaire peuvent être repris dans un groupe de lots. On les organise alors en groupements.</w:t>
      </w:r>
    </w:p>
  </w:footnote>
  <w:footnote w:id="8">
    <w:p w14:paraId="6A145591" w14:textId="77777777" w:rsidR="00C416F3" w:rsidRPr="00C94003" w:rsidRDefault="00C416F3" w:rsidP="00C416F3">
      <w:pPr>
        <w:pStyle w:val="Notedebasdepage"/>
        <w:rPr>
          <w:lang w:val="fr-BE"/>
        </w:rPr>
      </w:pPr>
      <w:r>
        <w:rPr>
          <w:rStyle w:val="Appelnotedebasdep"/>
        </w:rPr>
        <w:footnoteRef/>
      </w:r>
      <w:r w:rsidRPr="00C94003">
        <w:rPr>
          <w:lang w:val="fr-BE"/>
        </w:rPr>
        <w:t xml:space="preserve"> </w:t>
      </w:r>
      <w:r>
        <w:rPr>
          <w:lang w:val="fr-BE"/>
        </w:rPr>
        <w:t>On entend par documents commerciaux, toutes les factures, notes de débits, note de crédits et autres avoirs qu’un fournisseur (commerçant) émet valablement à l’adresse de la copropriété. Il est à noter, ici, que le règlement de la TVA à ce sujet est dite co-contractante, et que dans ce cas il n’y a pas de tva à affecter.</w:t>
      </w:r>
    </w:p>
  </w:footnote>
  <w:footnote w:id="9">
    <w:p w14:paraId="29237BE3" w14:textId="77777777" w:rsidR="00C416F3" w:rsidRPr="0004606D" w:rsidRDefault="00C416F3" w:rsidP="00C416F3">
      <w:pPr>
        <w:pStyle w:val="Notedebasdepage"/>
        <w:rPr>
          <w:lang w:val="fr-BE"/>
        </w:rPr>
      </w:pPr>
      <w:r>
        <w:rPr>
          <w:rStyle w:val="Appelnotedebasdep"/>
        </w:rPr>
        <w:footnoteRef/>
      </w:r>
      <w:r w:rsidRPr="0004606D">
        <w:rPr>
          <w:lang w:val="fr-BE"/>
        </w:rPr>
        <w:t xml:space="preserve"> </w:t>
      </w:r>
      <w:r>
        <w:rPr>
          <w:lang w:val="fr-BE"/>
        </w:rPr>
        <w:t>On entend ici par charges, tous les montants facturés à la copropriété et leurs éventuels montants en crédit, venant en déduction de ces charges. Selon le choix du copropriétaire est possible de regrouper tous les lots sur un décompte commun. Cette dernière action se fera à l’aide d’un regroupement sous un seul et unique groupe.</w:t>
      </w:r>
    </w:p>
  </w:footnote>
  <w:footnote w:id="10">
    <w:p w14:paraId="51546FA2" w14:textId="77777777" w:rsidR="00C416F3" w:rsidRPr="0004606D" w:rsidRDefault="00C416F3" w:rsidP="00C416F3">
      <w:pPr>
        <w:pStyle w:val="Notedebasdepage"/>
        <w:rPr>
          <w:lang w:val="fr-BE"/>
        </w:rPr>
      </w:pPr>
      <w:r>
        <w:rPr>
          <w:rStyle w:val="Appelnotedebasdep"/>
        </w:rPr>
        <w:footnoteRef/>
      </w:r>
      <w:r w:rsidRPr="0004606D">
        <w:rPr>
          <w:lang w:val="fr-BE"/>
        </w:rPr>
        <w:t xml:space="preserve"> </w:t>
      </w:r>
      <w:r>
        <w:rPr>
          <w:lang w:val="fr-BE"/>
        </w:rPr>
        <w:t>Il faut répartir les charges globales sur chaque lot de la copropriété considérée en fonction de la quotepart des charges, appelée la quotité, que représente le lot dans la copropriété considérée.</w:t>
      </w:r>
    </w:p>
  </w:footnote>
  <w:footnote w:id="11">
    <w:p w14:paraId="2F4B6E39" w14:textId="77777777" w:rsidR="00C416F3" w:rsidRPr="00BA1BEA" w:rsidRDefault="00C416F3" w:rsidP="00C416F3">
      <w:pPr>
        <w:pStyle w:val="Notedebasdepage"/>
        <w:rPr>
          <w:lang w:val="fr-BE"/>
        </w:rPr>
      </w:pPr>
      <w:r>
        <w:rPr>
          <w:rStyle w:val="Appelnotedebasdep"/>
        </w:rPr>
        <w:footnoteRef/>
      </w:r>
      <w:r>
        <w:rPr>
          <w:lang w:val="fr-BE"/>
        </w:rPr>
        <w:t xml:space="preserve"> Il est à noter, ici, que la législation prévoit la retenue des charges encore dues par un copropriétaire cédant son lot à un autre/nouveau copropriétaire, soit sur le solde restant correspondant au compte du copropriétaire sortant sur le fond de réserve de la copropriété, soit sur le solde du fond de réserve cédé au nouveau propriétaire du lot considéré. Pour des raisons de pratiques, nous n’englobons pas ici, la gestion de ces 2 types de réserves qui légalement organisées et obligatoires dans chaque copropriété gérée par un syndic.</w:t>
      </w:r>
    </w:p>
  </w:footnote>
  <w:footnote w:id="12">
    <w:p w14:paraId="7BD04869" w14:textId="77777777" w:rsidR="00C416F3" w:rsidRPr="00050410" w:rsidRDefault="00C416F3" w:rsidP="00C416F3">
      <w:pPr>
        <w:pStyle w:val="Notedebasdepage"/>
        <w:rPr>
          <w:lang w:val="fr-BE"/>
        </w:rPr>
      </w:pPr>
      <w:r>
        <w:rPr>
          <w:rStyle w:val="Appelnotedebasdep"/>
        </w:rPr>
        <w:footnoteRef/>
      </w:r>
      <w:r w:rsidRPr="00050410">
        <w:rPr>
          <w:lang w:val="fr-BE"/>
        </w:rPr>
        <w:t xml:space="preserve"> </w:t>
      </w:r>
      <w:r>
        <w:rPr>
          <w:lang w:val="fr-BE"/>
        </w:rPr>
        <w:t>Ici, pour le calcul du solde restant dû sur les différents décomptes, il faut appliquer la règle légale du FIFO (First-In First-OUT) financier. Ce qui signifie que même si un copropriétaire lors de son paiement indique spécifiquement à quel décompte le paiement doit être affecté, s’il reste un solde ouvert sur un décompte antérieur, c’est ce décompte antérieur qui sera soldé en premier.</w:t>
      </w:r>
    </w:p>
  </w:footnote>
  <w:footnote w:id="13">
    <w:p w14:paraId="0076DDD5" w14:textId="77777777" w:rsidR="00C416F3" w:rsidRPr="0071337A" w:rsidRDefault="00C416F3" w:rsidP="00C416F3">
      <w:pPr>
        <w:pStyle w:val="Notedebasdepage"/>
        <w:rPr>
          <w:lang w:val="fr-BE"/>
        </w:rPr>
      </w:pPr>
      <w:r>
        <w:rPr>
          <w:rStyle w:val="Appelnotedebasdep"/>
        </w:rPr>
        <w:footnoteRef/>
      </w:r>
      <w:r w:rsidRPr="0071337A">
        <w:rPr>
          <w:lang w:val="fr-BE"/>
        </w:rPr>
        <w:t xml:space="preserve"> </w:t>
      </w:r>
      <w:r>
        <w:rPr>
          <w:lang w:val="fr-BE"/>
        </w:rPr>
        <w:t>Ce système de répartition des différentes charges de la copropriété est à la base de la création des différentes postes de chaque décompte. Chaque poste de charge sera réparti dans chacun des décomptes concernés de chaque copropriétaire concerné mouvementé en fonction de sa quotité.</w:t>
      </w:r>
    </w:p>
  </w:footnote>
  <w:footnote w:id="14">
    <w:p w14:paraId="6B28E741" w14:textId="77777777" w:rsidR="00C416F3" w:rsidRPr="005E65EE" w:rsidRDefault="00C416F3" w:rsidP="00C416F3">
      <w:pPr>
        <w:pStyle w:val="Notedebasdepage"/>
        <w:rPr>
          <w:lang w:val="fr-BE"/>
        </w:rPr>
      </w:pPr>
      <w:r>
        <w:rPr>
          <w:rStyle w:val="Appelnotedebasdep"/>
        </w:rPr>
        <w:footnoteRef/>
      </w:r>
      <w:r w:rsidRPr="005E65EE">
        <w:rPr>
          <w:lang w:val="fr-BE"/>
        </w:rPr>
        <w:t xml:space="preserve"> </w:t>
      </w:r>
      <w:r>
        <w:rPr>
          <w:lang w:val="fr-BE"/>
        </w:rPr>
        <w:t>Ces valves publiques se situent sur la page d’accueil du site web/application et sons disponibles pour tout le monde, y compris pour les utilisateurs anonymes.</w:t>
      </w:r>
    </w:p>
  </w:footnote>
  <w:footnote w:id="15">
    <w:p w14:paraId="1B3C8F45" w14:textId="77777777" w:rsidR="00C416F3" w:rsidRPr="0081021B" w:rsidRDefault="00C416F3" w:rsidP="00C416F3">
      <w:pPr>
        <w:pStyle w:val="Notedebasdepage"/>
        <w:rPr>
          <w:lang w:val="fr-BE"/>
        </w:rPr>
      </w:pPr>
      <w:r>
        <w:rPr>
          <w:rStyle w:val="Appelnotedebasdep"/>
        </w:rPr>
        <w:footnoteRef/>
      </w:r>
      <w:r w:rsidRPr="0081021B">
        <w:rPr>
          <w:lang w:val="fr-BE"/>
        </w:rPr>
        <w:t xml:space="preserve"> </w:t>
      </w:r>
      <w:r>
        <w:rPr>
          <w:lang w:val="fr-BE"/>
        </w:rPr>
        <w:t>Ici s’agit de l’état des dettes déjà libérées ainsi que du solde restant dû par le copropriétaire vis-à-vis la copropriété. Cet état est établi en mettant en correspondance des paiements effectués par le copropriétaire avec les montants dus par le copropriétaire et repris sur chacun de ses décomptes.</w:t>
      </w:r>
    </w:p>
  </w:footnote>
  <w:footnote w:id="16">
    <w:p w14:paraId="7D51033C" w14:textId="045CF37A" w:rsidR="00C416F3" w:rsidRPr="006E5F33" w:rsidRDefault="00C416F3" w:rsidP="00C416F3">
      <w:pPr>
        <w:pStyle w:val="Notedebasdepage"/>
        <w:rPr>
          <w:lang w:val="fr-BE"/>
        </w:rPr>
      </w:pPr>
      <w:r>
        <w:rPr>
          <w:rStyle w:val="Appelnotedebasdep"/>
        </w:rPr>
        <w:footnoteRef/>
      </w:r>
      <w:r w:rsidRPr="006E5F33">
        <w:rPr>
          <w:lang w:val="fr-BE"/>
        </w:rPr>
        <w:t xml:space="preserve"> </w:t>
      </w:r>
      <w:r>
        <w:rPr>
          <w:lang w:val="fr-BE"/>
        </w:rPr>
        <w:t xml:space="preserve">Ce point ne fait pas partie de l’ensemble des fonctionnalité principales traitées ici. </w:t>
      </w:r>
      <w:proofErr w:type="gramStart"/>
      <w:r>
        <w:rPr>
          <w:lang w:val="fr-BE"/>
        </w:rPr>
        <w:t>Par contre</w:t>
      </w:r>
      <w:proofErr w:type="gramEnd"/>
      <w:r>
        <w:rPr>
          <w:lang w:val="fr-BE"/>
        </w:rPr>
        <w:t>, il est prévu que l’application mette à disposition de l’ensemble des copropriétaires une fonctionnalité leur permettant d’envoyer un avertissement, éventuellement accompagné de photos ou pièces jointes, au syndic dans le but de susciter o</w:t>
      </w:r>
      <w:r w:rsidR="00455679">
        <w:rPr>
          <w:lang w:val="fr-BE"/>
        </w:rPr>
        <w:t>u</w:t>
      </w:r>
      <w:r>
        <w:rPr>
          <w:lang w:val="fr-BE"/>
        </w:rPr>
        <w:t xml:space="preserve"> non un rendez-vous avec ce dernier. Il est à noter que ces avertissements pourraient faire l’objet d’un point à l’agenda d’une prochaine assemblée générale des copropriétaires.</w:t>
      </w:r>
    </w:p>
  </w:footnote>
  <w:footnote w:id="17">
    <w:p w14:paraId="27F60557" w14:textId="77777777" w:rsidR="00C416F3" w:rsidRPr="00B116C4" w:rsidRDefault="00C416F3" w:rsidP="00C416F3">
      <w:pPr>
        <w:pStyle w:val="Notedebasdepage"/>
        <w:rPr>
          <w:lang w:val="fr-BE"/>
        </w:rPr>
      </w:pPr>
      <w:r>
        <w:rPr>
          <w:rStyle w:val="Appelnotedebasdep"/>
        </w:rPr>
        <w:footnoteRef/>
      </w:r>
      <w:r w:rsidRPr="00B116C4">
        <w:rPr>
          <w:lang w:val="fr-BE"/>
        </w:rPr>
        <w:t xml:space="preserve"> </w:t>
      </w:r>
      <w:r>
        <w:rPr>
          <w:lang w:val="fr-BE"/>
        </w:rPr>
        <w:t>Il n’est pas prévu que l’accès à ce règlement d’ordre intérieur fasse partie d’une fonctionnalité principale.</w:t>
      </w:r>
    </w:p>
  </w:footnote>
  <w:footnote w:id="18">
    <w:p w14:paraId="2437ADDA" w14:textId="77777777" w:rsidR="00C416F3" w:rsidRPr="00C22A69" w:rsidRDefault="00C416F3" w:rsidP="00C416F3">
      <w:pPr>
        <w:pStyle w:val="Notedebasdepage"/>
        <w:rPr>
          <w:lang w:val="fr-BE"/>
        </w:rPr>
      </w:pPr>
      <w:r>
        <w:rPr>
          <w:rStyle w:val="Appelnotedebasdep"/>
        </w:rPr>
        <w:footnoteRef/>
      </w:r>
      <w:r w:rsidRPr="00C22A69">
        <w:rPr>
          <w:lang w:val="fr-BE"/>
        </w:rPr>
        <w:t xml:space="preserve"> Les 3 tables reprises dans </w:t>
      </w:r>
      <w:r>
        <w:rPr>
          <w:lang w:val="fr-BE"/>
        </w:rPr>
        <w:t>l’</w:t>
      </w:r>
      <w:r w:rsidRPr="00C22A69">
        <w:rPr>
          <w:lang w:val="fr-BE"/>
        </w:rPr>
        <w:t>a</w:t>
      </w:r>
      <w:r>
        <w:rPr>
          <w:lang w:val="fr-BE"/>
        </w:rPr>
        <w:t>ssociation ternaire, qui se trouvent cœur de la base de données et donc de l’application, sont :  la table d’association (Copropriétaires-Lots) appelée Copropriété, la table Copropriétaires et la table Lots. Cette table représente l’ensemble des propriétés / possessions (ici, des lots) de l’ensemble des copropriétaires dans l’association de copropriété en question ici.</w:t>
      </w:r>
    </w:p>
  </w:footnote>
  <w:footnote w:id="19">
    <w:p w14:paraId="2062C369" w14:textId="59C1CE92" w:rsidR="002D6F7E" w:rsidRPr="002D6F7E" w:rsidRDefault="002D6F7E">
      <w:pPr>
        <w:pStyle w:val="Notedebasdepage"/>
        <w:rPr>
          <w:lang w:val="fr-BE"/>
        </w:rPr>
      </w:pPr>
      <w:r>
        <w:rPr>
          <w:rStyle w:val="Appelnotedebasdep"/>
        </w:rPr>
        <w:footnoteRef/>
      </w:r>
      <w:r w:rsidRPr="002D6F7E">
        <w:rPr>
          <w:lang w:val="fr-BE"/>
        </w:rPr>
        <w:t xml:space="preserve"> </w:t>
      </w:r>
      <w:r>
        <w:rPr>
          <w:lang w:val="fr-BE"/>
        </w:rPr>
        <w:t>La gestion des comptes utilisateurs ainsi que de l’authentification des différents profils</w:t>
      </w:r>
      <w:r w:rsidR="00BA2E56">
        <w:rPr>
          <w:lang w:val="fr-BE"/>
        </w:rPr>
        <w:t>,</w:t>
      </w:r>
      <w:r>
        <w:rPr>
          <w:lang w:val="fr-BE"/>
        </w:rPr>
        <w:t xml:space="preserve"> mais également des autorisations qui se regroupent par rôles sera effectuée via un outil externe, soit via l’exploit d’api, soit via un package </w:t>
      </w:r>
      <w:proofErr w:type="gramStart"/>
      <w:r>
        <w:rPr>
          <w:lang w:val="fr-BE"/>
        </w:rPr>
        <w:t>spécialisé</w:t>
      </w:r>
      <w:proofErr w:type="gramEnd"/>
      <w:r>
        <w:rPr>
          <w:lang w:val="fr-BE"/>
        </w:rPr>
        <w:t xml:space="preserve"> qui viendra se greffer à la solution</w:t>
      </w:r>
      <w:r w:rsidR="00606325">
        <w:rPr>
          <w:lang w:val="fr-BE"/>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0833926"/>
      <w:docPartObj>
        <w:docPartGallery w:val="Page Numbers (Top of Page)"/>
        <w:docPartUnique/>
      </w:docPartObj>
    </w:sdtPr>
    <w:sdtContent>
      <w:p w14:paraId="49C42D1A" w14:textId="3F93BC85" w:rsidR="00B134B4" w:rsidRDefault="00B134B4">
        <w:pPr>
          <w:pStyle w:val="En-tte"/>
          <w:jc w:val="right"/>
        </w:pPr>
        <w:r>
          <w:fldChar w:fldCharType="begin"/>
        </w:r>
        <w:r>
          <w:instrText>PAGE   \* MERGEFORMAT</w:instrText>
        </w:r>
        <w:r>
          <w:fldChar w:fldCharType="separate"/>
        </w:r>
        <w:r>
          <w:rPr>
            <w:lang w:val="fr-FR"/>
          </w:rPr>
          <w:t>2</w:t>
        </w:r>
        <w:r>
          <w:fldChar w:fldCharType="end"/>
        </w:r>
      </w:p>
    </w:sdtContent>
  </w:sdt>
  <w:p w14:paraId="584492B1" w14:textId="77777777" w:rsidR="00B134B4" w:rsidRDefault="00B134B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C76FE"/>
    <w:multiLevelType w:val="hybridMultilevel"/>
    <w:tmpl w:val="0DA254B0"/>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 w15:restartNumberingAfterBreak="0">
    <w:nsid w:val="06DA7DAF"/>
    <w:multiLevelType w:val="hybridMultilevel"/>
    <w:tmpl w:val="F1F86C82"/>
    <w:lvl w:ilvl="0" w:tplc="5E5C458A">
      <w:start w:val="1"/>
      <w:numFmt w:val="upperRoman"/>
      <w:lvlText w:val="%1."/>
      <w:lvlJc w:val="left"/>
      <w:pPr>
        <w:ind w:left="1080" w:hanging="72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 w15:restartNumberingAfterBreak="0">
    <w:nsid w:val="06E361B3"/>
    <w:multiLevelType w:val="hybridMultilevel"/>
    <w:tmpl w:val="F4E22EE4"/>
    <w:lvl w:ilvl="0" w:tplc="41D294D0">
      <w:start w:val="1"/>
      <w:numFmt w:val="decimal"/>
      <w:lvlText w:val="%1)"/>
      <w:lvlJc w:val="left"/>
      <w:pPr>
        <w:ind w:left="720" w:hanging="360"/>
      </w:pPr>
      <w:rPr>
        <w:rFonts w:ascii="Arial" w:hAnsi="Arial" w:cs="Arial" w:hint="default"/>
        <w:sz w:val="24"/>
        <w:szCs w:val="24"/>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 w15:restartNumberingAfterBreak="0">
    <w:nsid w:val="12DA71FB"/>
    <w:multiLevelType w:val="hybridMultilevel"/>
    <w:tmpl w:val="E5E4FA30"/>
    <w:lvl w:ilvl="0" w:tplc="080C0011">
      <w:start w:val="1"/>
      <w:numFmt w:val="decimal"/>
      <w:lvlText w:val="%1)"/>
      <w:lvlJc w:val="left"/>
      <w:pPr>
        <w:ind w:left="3054"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 w15:restartNumberingAfterBreak="0">
    <w:nsid w:val="169B6DB8"/>
    <w:multiLevelType w:val="hybridMultilevel"/>
    <w:tmpl w:val="C3901100"/>
    <w:lvl w:ilvl="0" w:tplc="4D3C65FA">
      <w:start w:val="3"/>
      <w:numFmt w:val="decimal"/>
      <w:lvlText w:val="%1."/>
      <w:lvlJc w:val="left"/>
      <w:pPr>
        <w:ind w:left="1068" w:hanging="360"/>
      </w:pPr>
      <w:rPr>
        <w:rFonts w:hint="default"/>
        <w:sz w:val="32"/>
      </w:rPr>
    </w:lvl>
    <w:lvl w:ilvl="1" w:tplc="080C0019" w:tentative="1">
      <w:start w:val="1"/>
      <w:numFmt w:val="lowerLetter"/>
      <w:lvlText w:val="%2."/>
      <w:lvlJc w:val="left"/>
      <w:pPr>
        <w:ind w:left="1788" w:hanging="360"/>
      </w:pPr>
    </w:lvl>
    <w:lvl w:ilvl="2" w:tplc="080C001B" w:tentative="1">
      <w:start w:val="1"/>
      <w:numFmt w:val="lowerRoman"/>
      <w:lvlText w:val="%3."/>
      <w:lvlJc w:val="right"/>
      <w:pPr>
        <w:ind w:left="2508" w:hanging="180"/>
      </w:pPr>
    </w:lvl>
    <w:lvl w:ilvl="3" w:tplc="080C000F" w:tentative="1">
      <w:start w:val="1"/>
      <w:numFmt w:val="decimal"/>
      <w:lvlText w:val="%4."/>
      <w:lvlJc w:val="left"/>
      <w:pPr>
        <w:ind w:left="3228" w:hanging="360"/>
      </w:pPr>
    </w:lvl>
    <w:lvl w:ilvl="4" w:tplc="080C0019" w:tentative="1">
      <w:start w:val="1"/>
      <w:numFmt w:val="lowerLetter"/>
      <w:lvlText w:val="%5."/>
      <w:lvlJc w:val="left"/>
      <w:pPr>
        <w:ind w:left="3948" w:hanging="360"/>
      </w:pPr>
    </w:lvl>
    <w:lvl w:ilvl="5" w:tplc="080C001B" w:tentative="1">
      <w:start w:val="1"/>
      <w:numFmt w:val="lowerRoman"/>
      <w:lvlText w:val="%6."/>
      <w:lvlJc w:val="right"/>
      <w:pPr>
        <w:ind w:left="4668" w:hanging="180"/>
      </w:pPr>
    </w:lvl>
    <w:lvl w:ilvl="6" w:tplc="080C000F" w:tentative="1">
      <w:start w:val="1"/>
      <w:numFmt w:val="decimal"/>
      <w:lvlText w:val="%7."/>
      <w:lvlJc w:val="left"/>
      <w:pPr>
        <w:ind w:left="5388" w:hanging="360"/>
      </w:pPr>
    </w:lvl>
    <w:lvl w:ilvl="7" w:tplc="080C0019" w:tentative="1">
      <w:start w:val="1"/>
      <w:numFmt w:val="lowerLetter"/>
      <w:lvlText w:val="%8."/>
      <w:lvlJc w:val="left"/>
      <w:pPr>
        <w:ind w:left="6108" w:hanging="360"/>
      </w:pPr>
    </w:lvl>
    <w:lvl w:ilvl="8" w:tplc="080C001B" w:tentative="1">
      <w:start w:val="1"/>
      <w:numFmt w:val="lowerRoman"/>
      <w:lvlText w:val="%9."/>
      <w:lvlJc w:val="right"/>
      <w:pPr>
        <w:ind w:left="6828" w:hanging="180"/>
      </w:pPr>
    </w:lvl>
  </w:abstractNum>
  <w:abstractNum w:abstractNumId="5" w15:restartNumberingAfterBreak="0">
    <w:nsid w:val="1ADC0D3A"/>
    <w:multiLevelType w:val="hybridMultilevel"/>
    <w:tmpl w:val="C5DAF64A"/>
    <w:lvl w:ilvl="0" w:tplc="91AA9398">
      <w:start w:val="1"/>
      <w:numFmt w:val="bullet"/>
      <w:lvlText w:val=""/>
      <w:lvlJc w:val="left"/>
      <w:pPr>
        <w:ind w:left="1800" w:hanging="360"/>
      </w:pPr>
      <w:rPr>
        <w:rFonts w:ascii="Symbol" w:eastAsiaTheme="minorHAnsi" w:hAnsi="Symbol" w:cstheme="minorBidi" w:hint="default"/>
      </w:rPr>
    </w:lvl>
    <w:lvl w:ilvl="1" w:tplc="080C0003" w:tentative="1">
      <w:start w:val="1"/>
      <w:numFmt w:val="bullet"/>
      <w:lvlText w:val="o"/>
      <w:lvlJc w:val="left"/>
      <w:pPr>
        <w:ind w:left="2520" w:hanging="360"/>
      </w:pPr>
      <w:rPr>
        <w:rFonts w:ascii="Courier New" w:hAnsi="Courier New" w:cs="Courier New" w:hint="default"/>
      </w:rPr>
    </w:lvl>
    <w:lvl w:ilvl="2" w:tplc="080C0005" w:tentative="1">
      <w:start w:val="1"/>
      <w:numFmt w:val="bullet"/>
      <w:lvlText w:val=""/>
      <w:lvlJc w:val="left"/>
      <w:pPr>
        <w:ind w:left="3240" w:hanging="360"/>
      </w:pPr>
      <w:rPr>
        <w:rFonts w:ascii="Wingdings" w:hAnsi="Wingdings" w:hint="default"/>
      </w:rPr>
    </w:lvl>
    <w:lvl w:ilvl="3" w:tplc="080C0001" w:tentative="1">
      <w:start w:val="1"/>
      <w:numFmt w:val="bullet"/>
      <w:lvlText w:val=""/>
      <w:lvlJc w:val="left"/>
      <w:pPr>
        <w:ind w:left="3960" w:hanging="360"/>
      </w:pPr>
      <w:rPr>
        <w:rFonts w:ascii="Symbol" w:hAnsi="Symbol" w:hint="default"/>
      </w:rPr>
    </w:lvl>
    <w:lvl w:ilvl="4" w:tplc="080C0003" w:tentative="1">
      <w:start w:val="1"/>
      <w:numFmt w:val="bullet"/>
      <w:lvlText w:val="o"/>
      <w:lvlJc w:val="left"/>
      <w:pPr>
        <w:ind w:left="4680" w:hanging="360"/>
      </w:pPr>
      <w:rPr>
        <w:rFonts w:ascii="Courier New" w:hAnsi="Courier New" w:cs="Courier New" w:hint="default"/>
      </w:rPr>
    </w:lvl>
    <w:lvl w:ilvl="5" w:tplc="080C0005" w:tentative="1">
      <w:start w:val="1"/>
      <w:numFmt w:val="bullet"/>
      <w:lvlText w:val=""/>
      <w:lvlJc w:val="left"/>
      <w:pPr>
        <w:ind w:left="5400" w:hanging="360"/>
      </w:pPr>
      <w:rPr>
        <w:rFonts w:ascii="Wingdings" w:hAnsi="Wingdings" w:hint="default"/>
      </w:rPr>
    </w:lvl>
    <w:lvl w:ilvl="6" w:tplc="080C0001" w:tentative="1">
      <w:start w:val="1"/>
      <w:numFmt w:val="bullet"/>
      <w:lvlText w:val=""/>
      <w:lvlJc w:val="left"/>
      <w:pPr>
        <w:ind w:left="6120" w:hanging="360"/>
      </w:pPr>
      <w:rPr>
        <w:rFonts w:ascii="Symbol" w:hAnsi="Symbol" w:hint="default"/>
      </w:rPr>
    </w:lvl>
    <w:lvl w:ilvl="7" w:tplc="080C0003" w:tentative="1">
      <w:start w:val="1"/>
      <w:numFmt w:val="bullet"/>
      <w:lvlText w:val="o"/>
      <w:lvlJc w:val="left"/>
      <w:pPr>
        <w:ind w:left="6840" w:hanging="360"/>
      </w:pPr>
      <w:rPr>
        <w:rFonts w:ascii="Courier New" w:hAnsi="Courier New" w:cs="Courier New" w:hint="default"/>
      </w:rPr>
    </w:lvl>
    <w:lvl w:ilvl="8" w:tplc="080C0005" w:tentative="1">
      <w:start w:val="1"/>
      <w:numFmt w:val="bullet"/>
      <w:lvlText w:val=""/>
      <w:lvlJc w:val="left"/>
      <w:pPr>
        <w:ind w:left="7560" w:hanging="360"/>
      </w:pPr>
      <w:rPr>
        <w:rFonts w:ascii="Wingdings" w:hAnsi="Wingdings" w:hint="default"/>
      </w:rPr>
    </w:lvl>
  </w:abstractNum>
  <w:abstractNum w:abstractNumId="6" w15:restartNumberingAfterBreak="0">
    <w:nsid w:val="263734E3"/>
    <w:multiLevelType w:val="hybridMultilevel"/>
    <w:tmpl w:val="86EEBAF4"/>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7" w15:restartNumberingAfterBreak="0">
    <w:nsid w:val="288E1286"/>
    <w:multiLevelType w:val="hybridMultilevel"/>
    <w:tmpl w:val="2F3C6402"/>
    <w:lvl w:ilvl="0" w:tplc="59127AEC">
      <w:numFmt w:val="bullet"/>
      <w:lvlText w:val="-"/>
      <w:lvlJc w:val="left"/>
      <w:pPr>
        <w:ind w:left="1800" w:hanging="360"/>
      </w:pPr>
      <w:rPr>
        <w:rFonts w:ascii="Calibri" w:eastAsiaTheme="minorHAnsi" w:hAnsi="Calibri" w:cs="Calibri" w:hint="default"/>
      </w:rPr>
    </w:lvl>
    <w:lvl w:ilvl="1" w:tplc="080C0003" w:tentative="1">
      <w:start w:val="1"/>
      <w:numFmt w:val="bullet"/>
      <w:lvlText w:val="o"/>
      <w:lvlJc w:val="left"/>
      <w:pPr>
        <w:ind w:left="2520" w:hanging="360"/>
      </w:pPr>
      <w:rPr>
        <w:rFonts w:ascii="Courier New" w:hAnsi="Courier New" w:cs="Courier New" w:hint="default"/>
      </w:rPr>
    </w:lvl>
    <w:lvl w:ilvl="2" w:tplc="080C0005" w:tentative="1">
      <w:start w:val="1"/>
      <w:numFmt w:val="bullet"/>
      <w:lvlText w:val=""/>
      <w:lvlJc w:val="left"/>
      <w:pPr>
        <w:ind w:left="3240" w:hanging="360"/>
      </w:pPr>
      <w:rPr>
        <w:rFonts w:ascii="Wingdings" w:hAnsi="Wingdings" w:hint="default"/>
      </w:rPr>
    </w:lvl>
    <w:lvl w:ilvl="3" w:tplc="080C0001" w:tentative="1">
      <w:start w:val="1"/>
      <w:numFmt w:val="bullet"/>
      <w:lvlText w:val=""/>
      <w:lvlJc w:val="left"/>
      <w:pPr>
        <w:ind w:left="3960" w:hanging="360"/>
      </w:pPr>
      <w:rPr>
        <w:rFonts w:ascii="Symbol" w:hAnsi="Symbol" w:hint="default"/>
      </w:rPr>
    </w:lvl>
    <w:lvl w:ilvl="4" w:tplc="080C0003" w:tentative="1">
      <w:start w:val="1"/>
      <w:numFmt w:val="bullet"/>
      <w:lvlText w:val="o"/>
      <w:lvlJc w:val="left"/>
      <w:pPr>
        <w:ind w:left="4680" w:hanging="360"/>
      </w:pPr>
      <w:rPr>
        <w:rFonts w:ascii="Courier New" w:hAnsi="Courier New" w:cs="Courier New" w:hint="default"/>
      </w:rPr>
    </w:lvl>
    <w:lvl w:ilvl="5" w:tplc="080C0005" w:tentative="1">
      <w:start w:val="1"/>
      <w:numFmt w:val="bullet"/>
      <w:lvlText w:val=""/>
      <w:lvlJc w:val="left"/>
      <w:pPr>
        <w:ind w:left="5400" w:hanging="360"/>
      </w:pPr>
      <w:rPr>
        <w:rFonts w:ascii="Wingdings" w:hAnsi="Wingdings" w:hint="default"/>
      </w:rPr>
    </w:lvl>
    <w:lvl w:ilvl="6" w:tplc="080C0001" w:tentative="1">
      <w:start w:val="1"/>
      <w:numFmt w:val="bullet"/>
      <w:lvlText w:val=""/>
      <w:lvlJc w:val="left"/>
      <w:pPr>
        <w:ind w:left="6120" w:hanging="360"/>
      </w:pPr>
      <w:rPr>
        <w:rFonts w:ascii="Symbol" w:hAnsi="Symbol" w:hint="default"/>
      </w:rPr>
    </w:lvl>
    <w:lvl w:ilvl="7" w:tplc="080C0003" w:tentative="1">
      <w:start w:val="1"/>
      <w:numFmt w:val="bullet"/>
      <w:lvlText w:val="o"/>
      <w:lvlJc w:val="left"/>
      <w:pPr>
        <w:ind w:left="6840" w:hanging="360"/>
      </w:pPr>
      <w:rPr>
        <w:rFonts w:ascii="Courier New" w:hAnsi="Courier New" w:cs="Courier New" w:hint="default"/>
      </w:rPr>
    </w:lvl>
    <w:lvl w:ilvl="8" w:tplc="080C0005" w:tentative="1">
      <w:start w:val="1"/>
      <w:numFmt w:val="bullet"/>
      <w:lvlText w:val=""/>
      <w:lvlJc w:val="left"/>
      <w:pPr>
        <w:ind w:left="7560" w:hanging="360"/>
      </w:pPr>
      <w:rPr>
        <w:rFonts w:ascii="Wingdings" w:hAnsi="Wingdings" w:hint="default"/>
      </w:rPr>
    </w:lvl>
  </w:abstractNum>
  <w:abstractNum w:abstractNumId="8" w15:restartNumberingAfterBreak="0">
    <w:nsid w:val="2C4217B1"/>
    <w:multiLevelType w:val="hybridMultilevel"/>
    <w:tmpl w:val="40AEBA68"/>
    <w:lvl w:ilvl="0" w:tplc="41D294D0">
      <w:start w:val="1"/>
      <w:numFmt w:val="decimal"/>
      <w:lvlText w:val="%1)"/>
      <w:lvlJc w:val="left"/>
      <w:pPr>
        <w:ind w:left="720" w:hanging="360"/>
      </w:pPr>
      <w:rPr>
        <w:rFonts w:ascii="Arial" w:hAnsi="Arial" w:cs="Arial" w:hint="default"/>
        <w:sz w:val="24"/>
        <w:szCs w:val="24"/>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9" w15:restartNumberingAfterBreak="0">
    <w:nsid w:val="2E773C09"/>
    <w:multiLevelType w:val="hybridMultilevel"/>
    <w:tmpl w:val="141CB2B6"/>
    <w:lvl w:ilvl="0" w:tplc="D66C919C">
      <w:numFmt w:val="decimal"/>
      <w:lvlText w:val="%1."/>
      <w:lvlJc w:val="left"/>
      <w:pPr>
        <w:ind w:left="1068" w:hanging="360"/>
      </w:pPr>
      <w:rPr>
        <w:rFonts w:hint="default"/>
      </w:rPr>
    </w:lvl>
    <w:lvl w:ilvl="1" w:tplc="080C0019" w:tentative="1">
      <w:start w:val="1"/>
      <w:numFmt w:val="lowerLetter"/>
      <w:lvlText w:val="%2."/>
      <w:lvlJc w:val="left"/>
      <w:pPr>
        <w:ind w:left="1788" w:hanging="360"/>
      </w:pPr>
    </w:lvl>
    <w:lvl w:ilvl="2" w:tplc="080C001B" w:tentative="1">
      <w:start w:val="1"/>
      <w:numFmt w:val="lowerRoman"/>
      <w:lvlText w:val="%3."/>
      <w:lvlJc w:val="right"/>
      <w:pPr>
        <w:ind w:left="2508" w:hanging="180"/>
      </w:pPr>
    </w:lvl>
    <w:lvl w:ilvl="3" w:tplc="080C000F" w:tentative="1">
      <w:start w:val="1"/>
      <w:numFmt w:val="decimal"/>
      <w:lvlText w:val="%4."/>
      <w:lvlJc w:val="left"/>
      <w:pPr>
        <w:ind w:left="3228" w:hanging="360"/>
      </w:pPr>
    </w:lvl>
    <w:lvl w:ilvl="4" w:tplc="080C0019" w:tentative="1">
      <w:start w:val="1"/>
      <w:numFmt w:val="lowerLetter"/>
      <w:lvlText w:val="%5."/>
      <w:lvlJc w:val="left"/>
      <w:pPr>
        <w:ind w:left="3948" w:hanging="360"/>
      </w:pPr>
    </w:lvl>
    <w:lvl w:ilvl="5" w:tplc="080C001B" w:tentative="1">
      <w:start w:val="1"/>
      <w:numFmt w:val="lowerRoman"/>
      <w:lvlText w:val="%6."/>
      <w:lvlJc w:val="right"/>
      <w:pPr>
        <w:ind w:left="4668" w:hanging="180"/>
      </w:pPr>
    </w:lvl>
    <w:lvl w:ilvl="6" w:tplc="080C000F" w:tentative="1">
      <w:start w:val="1"/>
      <w:numFmt w:val="decimal"/>
      <w:lvlText w:val="%7."/>
      <w:lvlJc w:val="left"/>
      <w:pPr>
        <w:ind w:left="5388" w:hanging="360"/>
      </w:pPr>
    </w:lvl>
    <w:lvl w:ilvl="7" w:tplc="080C0019" w:tentative="1">
      <w:start w:val="1"/>
      <w:numFmt w:val="lowerLetter"/>
      <w:lvlText w:val="%8."/>
      <w:lvlJc w:val="left"/>
      <w:pPr>
        <w:ind w:left="6108" w:hanging="360"/>
      </w:pPr>
    </w:lvl>
    <w:lvl w:ilvl="8" w:tplc="080C001B" w:tentative="1">
      <w:start w:val="1"/>
      <w:numFmt w:val="lowerRoman"/>
      <w:lvlText w:val="%9."/>
      <w:lvlJc w:val="right"/>
      <w:pPr>
        <w:ind w:left="6828" w:hanging="180"/>
      </w:pPr>
    </w:lvl>
  </w:abstractNum>
  <w:abstractNum w:abstractNumId="10" w15:restartNumberingAfterBreak="0">
    <w:nsid w:val="355F3007"/>
    <w:multiLevelType w:val="hybridMultilevel"/>
    <w:tmpl w:val="C3BCA982"/>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1" w15:restartNumberingAfterBreak="0">
    <w:nsid w:val="356F1072"/>
    <w:multiLevelType w:val="hybridMultilevel"/>
    <w:tmpl w:val="F05203F0"/>
    <w:lvl w:ilvl="0" w:tplc="12C2F35A">
      <w:start w:val="1"/>
      <w:numFmt w:val="decimal"/>
      <w:lvlText w:val="%1)"/>
      <w:lvlJc w:val="left"/>
      <w:pPr>
        <w:ind w:left="1440" w:hanging="360"/>
      </w:pPr>
      <w:rPr>
        <w:rFonts w:hint="default"/>
      </w:rPr>
    </w:lvl>
    <w:lvl w:ilvl="1" w:tplc="080C0019" w:tentative="1">
      <w:start w:val="1"/>
      <w:numFmt w:val="lowerLetter"/>
      <w:lvlText w:val="%2."/>
      <w:lvlJc w:val="left"/>
      <w:pPr>
        <w:ind w:left="2160" w:hanging="360"/>
      </w:pPr>
    </w:lvl>
    <w:lvl w:ilvl="2" w:tplc="080C001B" w:tentative="1">
      <w:start w:val="1"/>
      <w:numFmt w:val="lowerRoman"/>
      <w:lvlText w:val="%3."/>
      <w:lvlJc w:val="right"/>
      <w:pPr>
        <w:ind w:left="2880" w:hanging="180"/>
      </w:pPr>
    </w:lvl>
    <w:lvl w:ilvl="3" w:tplc="080C000F" w:tentative="1">
      <w:start w:val="1"/>
      <w:numFmt w:val="decimal"/>
      <w:lvlText w:val="%4."/>
      <w:lvlJc w:val="left"/>
      <w:pPr>
        <w:ind w:left="3600" w:hanging="360"/>
      </w:pPr>
    </w:lvl>
    <w:lvl w:ilvl="4" w:tplc="080C0019" w:tentative="1">
      <w:start w:val="1"/>
      <w:numFmt w:val="lowerLetter"/>
      <w:lvlText w:val="%5."/>
      <w:lvlJc w:val="left"/>
      <w:pPr>
        <w:ind w:left="4320" w:hanging="360"/>
      </w:pPr>
    </w:lvl>
    <w:lvl w:ilvl="5" w:tplc="080C001B" w:tentative="1">
      <w:start w:val="1"/>
      <w:numFmt w:val="lowerRoman"/>
      <w:lvlText w:val="%6."/>
      <w:lvlJc w:val="right"/>
      <w:pPr>
        <w:ind w:left="5040" w:hanging="180"/>
      </w:pPr>
    </w:lvl>
    <w:lvl w:ilvl="6" w:tplc="080C000F" w:tentative="1">
      <w:start w:val="1"/>
      <w:numFmt w:val="decimal"/>
      <w:lvlText w:val="%7."/>
      <w:lvlJc w:val="left"/>
      <w:pPr>
        <w:ind w:left="5760" w:hanging="360"/>
      </w:pPr>
    </w:lvl>
    <w:lvl w:ilvl="7" w:tplc="080C0019" w:tentative="1">
      <w:start w:val="1"/>
      <w:numFmt w:val="lowerLetter"/>
      <w:lvlText w:val="%8."/>
      <w:lvlJc w:val="left"/>
      <w:pPr>
        <w:ind w:left="6480" w:hanging="360"/>
      </w:pPr>
    </w:lvl>
    <w:lvl w:ilvl="8" w:tplc="080C001B" w:tentative="1">
      <w:start w:val="1"/>
      <w:numFmt w:val="lowerRoman"/>
      <w:lvlText w:val="%9."/>
      <w:lvlJc w:val="right"/>
      <w:pPr>
        <w:ind w:left="7200" w:hanging="180"/>
      </w:pPr>
    </w:lvl>
  </w:abstractNum>
  <w:abstractNum w:abstractNumId="12" w15:restartNumberingAfterBreak="0">
    <w:nsid w:val="380F4FEC"/>
    <w:multiLevelType w:val="hybridMultilevel"/>
    <w:tmpl w:val="C3BCA982"/>
    <w:lvl w:ilvl="0" w:tplc="FFFFFFFF">
      <w:start w:val="1"/>
      <w:numFmt w:val="decimal"/>
      <w:lvlText w:val="%1)"/>
      <w:lvlJc w:val="left"/>
      <w:pPr>
        <w:ind w:left="1068" w:hanging="360"/>
      </w:pPr>
      <w:rPr>
        <w:rFonts w:hint="default"/>
      </w:rPr>
    </w:lvl>
    <w:lvl w:ilvl="1" w:tplc="080C0019" w:tentative="1">
      <w:start w:val="1"/>
      <w:numFmt w:val="lowerLetter"/>
      <w:lvlText w:val="%2."/>
      <w:lvlJc w:val="left"/>
      <w:pPr>
        <w:ind w:left="1788" w:hanging="360"/>
      </w:pPr>
    </w:lvl>
    <w:lvl w:ilvl="2" w:tplc="080C001B" w:tentative="1">
      <w:start w:val="1"/>
      <w:numFmt w:val="lowerRoman"/>
      <w:lvlText w:val="%3."/>
      <w:lvlJc w:val="right"/>
      <w:pPr>
        <w:ind w:left="2508" w:hanging="180"/>
      </w:pPr>
    </w:lvl>
    <w:lvl w:ilvl="3" w:tplc="080C000F" w:tentative="1">
      <w:start w:val="1"/>
      <w:numFmt w:val="decimal"/>
      <w:lvlText w:val="%4."/>
      <w:lvlJc w:val="left"/>
      <w:pPr>
        <w:ind w:left="3228" w:hanging="360"/>
      </w:pPr>
    </w:lvl>
    <w:lvl w:ilvl="4" w:tplc="080C0019" w:tentative="1">
      <w:start w:val="1"/>
      <w:numFmt w:val="lowerLetter"/>
      <w:lvlText w:val="%5."/>
      <w:lvlJc w:val="left"/>
      <w:pPr>
        <w:ind w:left="3948" w:hanging="360"/>
      </w:pPr>
    </w:lvl>
    <w:lvl w:ilvl="5" w:tplc="080C001B" w:tentative="1">
      <w:start w:val="1"/>
      <w:numFmt w:val="lowerRoman"/>
      <w:lvlText w:val="%6."/>
      <w:lvlJc w:val="right"/>
      <w:pPr>
        <w:ind w:left="4668" w:hanging="180"/>
      </w:pPr>
    </w:lvl>
    <w:lvl w:ilvl="6" w:tplc="080C000F" w:tentative="1">
      <w:start w:val="1"/>
      <w:numFmt w:val="decimal"/>
      <w:lvlText w:val="%7."/>
      <w:lvlJc w:val="left"/>
      <w:pPr>
        <w:ind w:left="5388" w:hanging="360"/>
      </w:pPr>
    </w:lvl>
    <w:lvl w:ilvl="7" w:tplc="080C0019" w:tentative="1">
      <w:start w:val="1"/>
      <w:numFmt w:val="lowerLetter"/>
      <w:lvlText w:val="%8."/>
      <w:lvlJc w:val="left"/>
      <w:pPr>
        <w:ind w:left="6108" w:hanging="360"/>
      </w:pPr>
    </w:lvl>
    <w:lvl w:ilvl="8" w:tplc="080C001B" w:tentative="1">
      <w:start w:val="1"/>
      <w:numFmt w:val="lowerRoman"/>
      <w:lvlText w:val="%9."/>
      <w:lvlJc w:val="right"/>
      <w:pPr>
        <w:ind w:left="6828" w:hanging="180"/>
      </w:pPr>
    </w:lvl>
  </w:abstractNum>
  <w:abstractNum w:abstractNumId="13" w15:restartNumberingAfterBreak="0">
    <w:nsid w:val="44D969BB"/>
    <w:multiLevelType w:val="hybridMultilevel"/>
    <w:tmpl w:val="CA2A2146"/>
    <w:lvl w:ilvl="0" w:tplc="C8FE5CB4">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4" w15:restartNumberingAfterBreak="0">
    <w:nsid w:val="4B0C5AEB"/>
    <w:multiLevelType w:val="multilevel"/>
    <w:tmpl w:val="7130CF8E"/>
    <w:lvl w:ilvl="0">
      <w:start w:val="2"/>
      <w:numFmt w:val="decimal"/>
      <w:lvlText w:val="%1."/>
      <w:lvlJc w:val="left"/>
      <w:pPr>
        <w:ind w:left="504" w:hanging="504"/>
      </w:pPr>
      <w:rPr>
        <w:rFonts w:hint="default"/>
        <w:sz w:val="32"/>
      </w:rPr>
    </w:lvl>
    <w:lvl w:ilvl="1">
      <w:start w:val="1"/>
      <w:numFmt w:val="decimal"/>
      <w:lvlText w:val="%1.%2."/>
      <w:lvlJc w:val="left"/>
      <w:pPr>
        <w:ind w:left="1224" w:hanging="504"/>
      </w:pPr>
      <w:rPr>
        <w:rFonts w:hint="default"/>
        <w:sz w:val="32"/>
      </w:rPr>
    </w:lvl>
    <w:lvl w:ilvl="2">
      <w:start w:val="1"/>
      <w:numFmt w:val="decimal"/>
      <w:lvlText w:val="%1.%2.%3."/>
      <w:lvlJc w:val="left"/>
      <w:pPr>
        <w:ind w:left="2160" w:hanging="720"/>
      </w:pPr>
      <w:rPr>
        <w:rFonts w:hint="default"/>
        <w:sz w:val="32"/>
      </w:rPr>
    </w:lvl>
    <w:lvl w:ilvl="3">
      <w:start w:val="1"/>
      <w:numFmt w:val="decimal"/>
      <w:lvlText w:val="%1.%2.%3.%4."/>
      <w:lvlJc w:val="left"/>
      <w:pPr>
        <w:ind w:left="2880" w:hanging="720"/>
      </w:pPr>
      <w:rPr>
        <w:rFonts w:hint="default"/>
        <w:sz w:val="32"/>
      </w:rPr>
    </w:lvl>
    <w:lvl w:ilvl="4">
      <w:start w:val="1"/>
      <w:numFmt w:val="decimal"/>
      <w:lvlText w:val="%1.%2.%3.%4.%5."/>
      <w:lvlJc w:val="left"/>
      <w:pPr>
        <w:ind w:left="3960" w:hanging="1080"/>
      </w:pPr>
      <w:rPr>
        <w:rFonts w:hint="default"/>
        <w:sz w:val="32"/>
      </w:rPr>
    </w:lvl>
    <w:lvl w:ilvl="5">
      <w:start w:val="1"/>
      <w:numFmt w:val="decimal"/>
      <w:lvlText w:val="%1.%2.%3.%4.%5.%6."/>
      <w:lvlJc w:val="left"/>
      <w:pPr>
        <w:ind w:left="4680" w:hanging="1080"/>
      </w:pPr>
      <w:rPr>
        <w:rFonts w:hint="default"/>
        <w:sz w:val="32"/>
      </w:rPr>
    </w:lvl>
    <w:lvl w:ilvl="6">
      <w:start w:val="1"/>
      <w:numFmt w:val="decimal"/>
      <w:lvlText w:val="%1.%2.%3.%4.%5.%6.%7."/>
      <w:lvlJc w:val="left"/>
      <w:pPr>
        <w:ind w:left="5760" w:hanging="1440"/>
      </w:pPr>
      <w:rPr>
        <w:rFonts w:hint="default"/>
        <w:sz w:val="32"/>
      </w:rPr>
    </w:lvl>
    <w:lvl w:ilvl="7">
      <w:start w:val="1"/>
      <w:numFmt w:val="decimal"/>
      <w:lvlText w:val="%1.%2.%3.%4.%5.%6.%7.%8."/>
      <w:lvlJc w:val="left"/>
      <w:pPr>
        <w:ind w:left="6480" w:hanging="1440"/>
      </w:pPr>
      <w:rPr>
        <w:rFonts w:hint="default"/>
        <w:sz w:val="32"/>
      </w:rPr>
    </w:lvl>
    <w:lvl w:ilvl="8">
      <w:start w:val="1"/>
      <w:numFmt w:val="decimal"/>
      <w:lvlText w:val="%1.%2.%3.%4.%5.%6.%7.%8.%9."/>
      <w:lvlJc w:val="left"/>
      <w:pPr>
        <w:ind w:left="7560" w:hanging="1800"/>
      </w:pPr>
      <w:rPr>
        <w:rFonts w:hint="default"/>
        <w:sz w:val="32"/>
      </w:rPr>
    </w:lvl>
  </w:abstractNum>
  <w:abstractNum w:abstractNumId="15" w15:restartNumberingAfterBreak="0">
    <w:nsid w:val="54F92378"/>
    <w:multiLevelType w:val="hybridMultilevel"/>
    <w:tmpl w:val="2CB21CEA"/>
    <w:lvl w:ilvl="0" w:tplc="E7A66E3A">
      <w:numFmt w:val="bullet"/>
      <w:lvlText w:val="-"/>
      <w:lvlJc w:val="left"/>
      <w:pPr>
        <w:ind w:left="2160" w:hanging="360"/>
      </w:pPr>
      <w:rPr>
        <w:rFonts w:ascii="Calibri" w:eastAsiaTheme="minorHAnsi" w:hAnsi="Calibri" w:cs="Calibri" w:hint="default"/>
      </w:rPr>
    </w:lvl>
    <w:lvl w:ilvl="1" w:tplc="080C0003" w:tentative="1">
      <w:start w:val="1"/>
      <w:numFmt w:val="bullet"/>
      <w:lvlText w:val="o"/>
      <w:lvlJc w:val="left"/>
      <w:pPr>
        <w:ind w:left="2880" w:hanging="360"/>
      </w:pPr>
      <w:rPr>
        <w:rFonts w:ascii="Courier New" w:hAnsi="Courier New" w:cs="Courier New" w:hint="default"/>
      </w:rPr>
    </w:lvl>
    <w:lvl w:ilvl="2" w:tplc="080C0005" w:tentative="1">
      <w:start w:val="1"/>
      <w:numFmt w:val="bullet"/>
      <w:lvlText w:val=""/>
      <w:lvlJc w:val="left"/>
      <w:pPr>
        <w:ind w:left="3600" w:hanging="360"/>
      </w:pPr>
      <w:rPr>
        <w:rFonts w:ascii="Wingdings" w:hAnsi="Wingdings" w:hint="default"/>
      </w:rPr>
    </w:lvl>
    <w:lvl w:ilvl="3" w:tplc="080C0001" w:tentative="1">
      <w:start w:val="1"/>
      <w:numFmt w:val="bullet"/>
      <w:lvlText w:val=""/>
      <w:lvlJc w:val="left"/>
      <w:pPr>
        <w:ind w:left="4320" w:hanging="360"/>
      </w:pPr>
      <w:rPr>
        <w:rFonts w:ascii="Symbol" w:hAnsi="Symbol" w:hint="default"/>
      </w:rPr>
    </w:lvl>
    <w:lvl w:ilvl="4" w:tplc="080C0003" w:tentative="1">
      <w:start w:val="1"/>
      <w:numFmt w:val="bullet"/>
      <w:lvlText w:val="o"/>
      <w:lvlJc w:val="left"/>
      <w:pPr>
        <w:ind w:left="5040" w:hanging="360"/>
      </w:pPr>
      <w:rPr>
        <w:rFonts w:ascii="Courier New" w:hAnsi="Courier New" w:cs="Courier New" w:hint="default"/>
      </w:rPr>
    </w:lvl>
    <w:lvl w:ilvl="5" w:tplc="080C0005" w:tentative="1">
      <w:start w:val="1"/>
      <w:numFmt w:val="bullet"/>
      <w:lvlText w:val=""/>
      <w:lvlJc w:val="left"/>
      <w:pPr>
        <w:ind w:left="5760" w:hanging="360"/>
      </w:pPr>
      <w:rPr>
        <w:rFonts w:ascii="Wingdings" w:hAnsi="Wingdings" w:hint="default"/>
      </w:rPr>
    </w:lvl>
    <w:lvl w:ilvl="6" w:tplc="080C0001" w:tentative="1">
      <w:start w:val="1"/>
      <w:numFmt w:val="bullet"/>
      <w:lvlText w:val=""/>
      <w:lvlJc w:val="left"/>
      <w:pPr>
        <w:ind w:left="6480" w:hanging="360"/>
      </w:pPr>
      <w:rPr>
        <w:rFonts w:ascii="Symbol" w:hAnsi="Symbol" w:hint="default"/>
      </w:rPr>
    </w:lvl>
    <w:lvl w:ilvl="7" w:tplc="080C0003" w:tentative="1">
      <w:start w:val="1"/>
      <w:numFmt w:val="bullet"/>
      <w:lvlText w:val="o"/>
      <w:lvlJc w:val="left"/>
      <w:pPr>
        <w:ind w:left="7200" w:hanging="360"/>
      </w:pPr>
      <w:rPr>
        <w:rFonts w:ascii="Courier New" w:hAnsi="Courier New" w:cs="Courier New" w:hint="default"/>
      </w:rPr>
    </w:lvl>
    <w:lvl w:ilvl="8" w:tplc="080C0005" w:tentative="1">
      <w:start w:val="1"/>
      <w:numFmt w:val="bullet"/>
      <w:lvlText w:val=""/>
      <w:lvlJc w:val="left"/>
      <w:pPr>
        <w:ind w:left="7920" w:hanging="360"/>
      </w:pPr>
      <w:rPr>
        <w:rFonts w:ascii="Wingdings" w:hAnsi="Wingdings" w:hint="default"/>
      </w:rPr>
    </w:lvl>
  </w:abstractNum>
  <w:abstractNum w:abstractNumId="16" w15:restartNumberingAfterBreak="0">
    <w:nsid w:val="5D106D61"/>
    <w:multiLevelType w:val="hybridMultilevel"/>
    <w:tmpl w:val="695C6320"/>
    <w:lvl w:ilvl="0" w:tplc="1382B8EA">
      <w:numFmt w:val="bullet"/>
      <w:lvlText w:val="-"/>
      <w:lvlJc w:val="left"/>
      <w:pPr>
        <w:ind w:left="720" w:hanging="360"/>
      </w:pPr>
      <w:rPr>
        <w:rFonts w:ascii="Calibri Light" w:eastAsiaTheme="majorEastAsia" w:hAnsi="Calibri Light" w:cs="Calibri Light"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7" w15:restartNumberingAfterBreak="0">
    <w:nsid w:val="6B0B55CE"/>
    <w:multiLevelType w:val="hybridMultilevel"/>
    <w:tmpl w:val="B13E4DCE"/>
    <w:lvl w:ilvl="0" w:tplc="7618F724">
      <w:numFmt w:val="bullet"/>
      <w:lvlText w:val="-"/>
      <w:lvlJc w:val="left"/>
      <w:pPr>
        <w:ind w:left="1800" w:hanging="360"/>
      </w:pPr>
      <w:rPr>
        <w:rFonts w:ascii="Calibri" w:eastAsiaTheme="minorHAnsi" w:hAnsi="Calibri" w:cs="Calibri" w:hint="default"/>
      </w:rPr>
    </w:lvl>
    <w:lvl w:ilvl="1" w:tplc="080C0003" w:tentative="1">
      <w:start w:val="1"/>
      <w:numFmt w:val="bullet"/>
      <w:lvlText w:val="o"/>
      <w:lvlJc w:val="left"/>
      <w:pPr>
        <w:ind w:left="2520" w:hanging="360"/>
      </w:pPr>
      <w:rPr>
        <w:rFonts w:ascii="Courier New" w:hAnsi="Courier New" w:cs="Courier New" w:hint="default"/>
      </w:rPr>
    </w:lvl>
    <w:lvl w:ilvl="2" w:tplc="080C0005" w:tentative="1">
      <w:start w:val="1"/>
      <w:numFmt w:val="bullet"/>
      <w:lvlText w:val=""/>
      <w:lvlJc w:val="left"/>
      <w:pPr>
        <w:ind w:left="3240" w:hanging="360"/>
      </w:pPr>
      <w:rPr>
        <w:rFonts w:ascii="Wingdings" w:hAnsi="Wingdings" w:hint="default"/>
      </w:rPr>
    </w:lvl>
    <w:lvl w:ilvl="3" w:tplc="080C0001" w:tentative="1">
      <w:start w:val="1"/>
      <w:numFmt w:val="bullet"/>
      <w:lvlText w:val=""/>
      <w:lvlJc w:val="left"/>
      <w:pPr>
        <w:ind w:left="3960" w:hanging="360"/>
      </w:pPr>
      <w:rPr>
        <w:rFonts w:ascii="Symbol" w:hAnsi="Symbol" w:hint="default"/>
      </w:rPr>
    </w:lvl>
    <w:lvl w:ilvl="4" w:tplc="080C0003" w:tentative="1">
      <w:start w:val="1"/>
      <w:numFmt w:val="bullet"/>
      <w:lvlText w:val="o"/>
      <w:lvlJc w:val="left"/>
      <w:pPr>
        <w:ind w:left="4680" w:hanging="360"/>
      </w:pPr>
      <w:rPr>
        <w:rFonts w:ascii="Courier New" w:hAnsi="Courier New" w:cs="Courier New" w:hint="default"/>
      </w:rPr>
    </w:lvl>
    <w:lvl w:ilvl="5" w:tplc="080C0005" w:tentative="1">
      <w:start w:val="1"/>
      <w:numFmt w:val="bullet"/>
      <w:lvlText w:val=""/>
      <w:lvlJc w:val="left"/>
      <w:pPr>
        <w:ind w:left="5400" w:hanging="360"/>
      </w:pPr>
      <w:rPr>
        <w:rFonts w:ascii="Wingdings" w:hAnsi="Wingdings" w:hint="default"/>
      </w:rPr>
    </w:lvl>
    <w:lvl w:ilvl="6" w:tplc="080C0001" w:tentative="1">
      <w:start w:val="1"/>
      <w:numFmt w:val="bullet"/>
      <w:lvlText w:val=""/>
      <w:lvlJc w:val="left"/>
      <w:pPr>
        <w:ind w:left="6120" w:hanging="360"/>
      </w:pPr>
      <w:rPr>
        <w:rFonts w:ascii="Symbol" w:hAnsi="Symbol" w:hint="default"/>
      </w:rPr>
    </w:lvl>
    <w:lvl w:ilvl="7" w:tplc="080C0003" w:tentative="1">
      <w:start w:val="1"/>
      <w:numFmt w:val="bullet"/>
      <w:lvlText w:val="o"/>
      <w:lvlJc w:val="left"/>
      <w:pPr>
        <w:ind w:left="6840" w:hanging="360"/>
      </w:pPr>
      <w:rPr>
        <w:rFonts w:ascii="Courier New" w:hAnsi="Courier New" w:cs="Courier New" w:hint="default"/>
      </w:rPr>
    </w:lvl>
    <w:lvl w:ilvl="8" w:tplc="080C0005" w:tentative="1">
      <w:start w:val="1"/>
      <w:numFmt w:val="bullet"/>
      <w:lvlText w:val=""/>
      <w:lvlJc w:val="left"/>
      <w:pPr>
        <w:ind w:left="7560" w:hanging="360"/>
      </w:pPr>
      <w:rPr>
        <w:rFonts w:ascii="Wingdings" w:hAnsi="Wingdings" w:hint="default"/>
      </w:rPr>
    </w:lvl>
  </w:abstractNum>
  <w:abstractNum w:abstractNumId="18" w15:restartNumberingAfterBreak="0">
    <w:nsid w:val="6EAF085B"/>
    <w:multiLevelType w:val="hybridMultilevel"/>
    <w:tmpl w:val="41FCD10E"/>
    <w:lvl w:ilvl="0" w:tplc="09568584">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9" w15:restartNumberingAfterBreak="0">
    <w:nsid w:val="6F4040E3"/>
    <w:multiLevelType w:val="hybridMultilevel"/>
    <w:tmpl w:val="5B3A20EA"/>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20" w15:restartNumberingAfterBreak="0">
    <w:nsid w:val="6FA025D9"/>
    <w:multiLevelType w:val="hybridMultilevel"/>
    <w:tmpl w:val="3AB000E2"/>
    <w:lvl w:ilvl="0" w:tplc="5B649380">
      <w:start w:val="1"/>
      <w:numFmt w:val="decimal"/>
      <w:lvlText w:val="%1)"/>
      <w:lvlJc w:val="left"/>
      <w:pPr>
        <w:ind w:left="1440" w:hanging="360"/>
      </w:pPr>
      <w:rPr>
        <w:rFonts w:hint="default"/>
      </w:rPr>
    </w:lvl>
    <w:lvl w:ilvl="1" w:tplc="080C0019" w:tentative="1">
      <w:start w:val="1"/>
      <w:numFmt w:val="lowerLetter"/>
      <w:lvlText w:val="%2."/>
      <w:lvlJc w:val="left"/>
      <w:pPr>
        <w:ind w:left="2160" w:hanging="360"/>
      </w:pPr>
    </w:lvl>
    <w:lvl w:ilvl="2" w:tplc="080C001B" w:tentative="1">
      <w:start w:val="1"/>
      <w:numFmt w:val="lowerRoman"/>
      <w:lvlText w:val="%3."/>
      <w:lvlJc w:val="right"/>
      <w:pPr>
        <w:ind w:left="2880" w:hanging="180"/>
      </w:pPr>
    </w:lvl>
    <w:lvl w:ilvl="3" w:tplc="080C000F" w:tentative="1">
      <w:start w:val="1"/>
      <w:numFmt w:val="decimal"/>
      <w:lvlText w:val="%4."/>
      <w:lvlJc w:val="left"/>
      <w:pPr>
        <w:ind w:left="3600" w:hanging="360"/>
      </w:pPr>
    </w:lvl>
    <w:lvl w:ilvl="4" w:tplc="080C0019" w:tentative="1">
      <w:start w:val="1"/>
      <w:numFmt w:val="lowerLetter"/>
      <w:lvlText w:val="%5."/>
      <w:lvlJc w:val="left"/>
      <w:pPr>
        <w:ind w:left="4320" w:hanging="360"/>
      </w:pPr>
    </w:lvl>
    <w:lvl w:ilvl="5" w:tplc="080C001B" w:tentative="1">
      <w:start w:val="1"/>
      <w:numFmt w:val="lowerRoman"/>
      <w:lvlText w:val="%6."/>
      <w:lvlJc w:val="right"/>
      <w:pPr>
        <w:ind w:left="5040" w:hanging="180"/>
      </w:pPr>
    </w:lvl>
    <w:lvl w:ilvl="6" w:tplc="080C000F" w:tentative="1">
      <w:start w:val="1"/>
      <w:numFmt w:val="decimal"/>
      <w:lvlText w:val="%7."/>
      <w:lvlJc w:val="left"/>
      <w:pPr>
        <w:ind w:left="5760" w:hanging="360"/>
      </w:pPr>
    </w:lvl>
    <w:lvl w:ilvl="7" w:tplc="080C0019" w:tentative="1">
      <w:start w:val="1"/>
      <w:numFmt w:val="lowerLetter"/>
      <w:lvlText w:val="%8."/>
      <w:lvlJc w:val="left"/>
      <w:pPr>
        <w:ind w:left="6480" w:hanging="360"/>
      </w:pPr>
    </w:lvl>
    <w:lvl w:ilvl="8" w:tplc="080C001B" w:tentative="1">
      <w:start w:val="1"/>
      <w:numFmt w:val="lowerRoman"/>
      <w:lvlText w:val="%9."/>
      <w:lvlJc w:val="right"/>
      <w:pPr>
        <w:ind w:left="7200" w:hanging="180"/>
      </w:pPr>
    </w:lvl>
  </w:abstractNum>
  <w:abstractNum w:abstractNumId="21" w15:restartNumberingAfterBreak="0">
    <w:nsid w:val="761F4838"/>
    <w:multiLevelType w:val="hybridMultilevel"/>
    <w:tmpl w:val="75C0D5B8"/>
    <w:lvl w:ilvl="0" w:tplc="8312DE86">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2" w15:restartNumberingAfterBreak="0">
    <w:nsid w:val="7D4B08B5"/>
    <w:multiLevelType w:val="hybridMultilevel"/>
    <w:tmpl w:val="53F2E8DE"/>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2046983430">
    <w:abstractNumId w:val="0"/>
  </w:num>
  <w:num w:numId="2" w16cid:durableId="1666670004">
    <w:abstractNumId w:val="1"/>
  </w:num>
  <w:num w:numId="3" w16cid:durableId="1477647326">
    <w:abstractNumId w:val="11"/>
  </w:num>
  <w:num w:numId="4" w16cid:durableId="2138260933">
    <w:abstractNumId w:val="20"/>
  </w:num>
  <w:num w:numId="5" w16cid:durableId="1496459552">
    <w:abstractNumId w:val="5"/>
  </w:num>
  <w:num w:numId="6" w16cid:durableId="1305355099">
    <w:abstractNumId w:val="17"/>
  </w:num>
  <w:num w:numId="7" w16cid:durableId="1932354901">
    <w:abstractNumId w:val="15"/>
  </w:num>
  <w:num w:numId="8" w16cid:durableId="1510482565">
    <w:abstractNumId w:val="7"/>
  </w:num>
  <w:num w:numId="9" w16cid:durableId="609122125">
    <w:abstractNumId w:val="3"/>
  </w:num>
  <w:num w:numId="10" w16cid:durableId="26639263">
    <w:abstractNumId w:val="2"/>
  </w:num>
  <w:num w:numId="11" w16cid:durableId="590117052">
    <w:abstractNumId w:val="8"/>
  </w:num>
  <w:num w:numId="12" w16cid:durableId="1122266335">
    <w:abstractNumId w:val="19"/>
  </w:num>
  <w:num w:numId="13" w16cid:durableId="2081822963">
    <w:abstractNumId w:val="6"/>
  </w:num>
  <w:num w:numId="14" w16cid:durableId="1414084290">
    <w:abstractNumId w:val="22"/>
  </w:num>
  <w:num w:numId="15" w16cid:durableId="2023429290">
    <w:abstractNumId w:val="12"/>
  </w:num>
  <w:num w:numId="16" w16cid:durableId="1881547308">
    <w:abstractNumId w:val="10"/>
  </w:num>
  <w:num w:numId="17" w16cid:durableId="612447189">
    <w:abstractNumId w:val="9"/>
  </w:num>
  <w:num w:numId="18" w16cid:durableId="661012580">
    <w:abstractNumId w:val="14"/>
  </w:num>
  <w:num w:numId="19" w16cid:durableId="1934783158">
    <w:abstractNumId w:val="4"/>
  </w:num>
  <w:num w:numId="20" w16cid:durableId="323319378">
    <w:abstractNumId w:val="18"/>
  </w:num>
  <w:num w:numId="21" w16cid:durableId="182282252">
    <w:abstractNumId w:val="21"/>
  </w:num>
  <w:num w:numId="22" w16cid:durableId="1609386519">
    <w:abstractNumId w:val="13"/>
  </w:num>
  <w:num w:numId="23" w16cid:durableId="9424788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E25"/>
    <w:rsid w:val="00010C45"/>
    <w:rsid w:val="00012E72"/>
    <w:rsid w:val="000163F2"/>
    <w:rsid w:val="00020EB5"/>
    <w:rsid w:val="0002231C"/>
    <w:rsid w:val="00025A7E"/>
    <w:rsid w:val="00030824"/>
    <w:rsid w:val="000423AC"/>
    <w:rsid w:val="0004354A"/>
    <w:rsid w:val="000475F0"/>
    <w:rsid w:val="000600E8"/>
    <w:rsid w:val="00067784"/>
    <w:rsid w:val="00070866"/>
    <w:rsid w:val="000804FF"/>
    <w:rsid w:val="00082C68"/>
    <w:rsid w:val="000A1470"/>
    <w:rsid w:val="000B2729"/>
    <w:rsid w:val="000B505F"/>
    <w:rsid w:val="000C4EE3"/>
    <w:rsid w:val="000D3CAB"/>
    <w:rsid w:val="000E1856"/>
    <w:rsid w:val="000E24B8"/>
    <w:rsid w:val="00110E6B"/>
    <w:rsid w:val="00112C70"/>
    <w:rsid w:val="00121923"/>
    <w:rsid w:val="00121DE2"/>
    <w:rsid w:val="001351AA"/>
    <w:rsid w:val="001462AB"/>
    <w:rsid w:val="00152051"/>
    <w:rsid w:val="00177B65"/>
    <w:rsid w:val="00195385"/>
    <w:rsid w:val="001B1A8D"/>
    <w:rsid w:val="001E1467"/>
    <w:rsid w:val="001F015C"/>
    <w:rsid w:val="00203EBA"/>
    <w:rsid w:val="0020599B"/>
    <w:rsid w:val="0023357B"/>
    <w:rsid w:val="002514A5"/>
    <w:rsid w:val="002604D5"/>
    <w:rsid w:val="00273EA1"/>
    <w:rsid w:val="00283F19"/>
    <w:rsid w:val="00291168"/>
    <w:rsid w:val="0029333B"/>
    <w:rsid w:val="002D1FF6"/>
    <w:rsid w:val="002D6F7E"/>
    <w:rsid w:val="002E1F59"/>
    <w:rsid w:val="002E23BE"/>
    <w:rsid w:val="00302D72"/>
    <w:rsid w:val="00302F4E"/>
    <w:rsid w:val="00312F97"/>
    <w:rsid w:val="003141CD"/>
    <w:rsid w:val="00341275"/>
    <w:rsid w:val="0035162E"/>
    <w:rsid w:val="0036439B"/>
    <w:rsid w:val="003930FA"/>
    <w:rsid w:val="003A22E7"/>
    <w:rsid w:val="003A692E"/>
    <w:rsid w:val="003B4C42"/>
    <w:rsid w:val="003C2CC8"/>
    <w:rsid w:val="003E03AD"/>
    <w:rsid w:val="003E0765"/>
    <w:rsid w:val="003E12EE"/>
    <w:rsid w:val="003E61E6"/>
    <w:rsid w:val="003F7543"/>
    <w:rsid w:val="0041456E"/>
    <w:rsid w:val="00416C67"/>
    <w:rsid w:val="00455679"/>
    <w:rsid w:val="0047197C"/>
    <w:rsid w:val="00471F85"/>
    <w:rsid w:val="00472CF2"/>
    <w:rsid w:val="00493845"/>
    <w:rsid w:val="00495087"/>
    <w:rsid w:val="004B55B4"/>
    <w:rsid w:val="004B6B0A"/>
    <w:rsid w:val="004C031A"/>
    <w:rsid w:val="004C1C7D"/>
    <w:rsid w:val="004C64CA"/>
    <w:rsid w:val="004D4062"/>
    <w:rsid w:val="004E4B4A"/>
    <w:rsid w:val="004F3824"/>
    <w:rsid w:val="00504D50"/>
    <w:rsid w:val="00521340"/>
    <w:rsid w:val="005213BB"/>
    <w:rsid w:val="00535E8D"/>
    <w:rsid w:val="00541D18"/>
    <w:rsid w:val="005423A3"/>
    <w:rsid w:val="00545CCD"/>
    <w:rsid w:val="00554841"/>
    <w:rsid w:val="00564B3D"/>
    <w:rsid w:val="00580C8E"/>
    <w:rsid w:val="00581EBF"/>
    <w:rsid w:val="00590ECA"/>
    <w:rsid w:val="005A0895"/>
    <w:rsid w:val="005B76B3"/>
    <w:rsid w:val="005D5128"/>
    <w:rsid w:val="005D55E7"/>
    <w:rsid w:val="005D71A8"/>
    <w:rsid w:val="005E61C2"/>
    <w:rsid w:val="005F059B"/>
    <w:rsid w:val="005F148C"/>
    <w:rsid w:val="005F382F"/>
    <w:rsid w:val="005F453A"/>
    <w:rsid w:val="0060023F"/>
    <w:rsid w:val="00605A37"/>
    <w:rsid w:val="00606325"/>
    <w:rsid w:val="00625FEC"/>
    <w:rsid w:val="0062752D"/>
    <w:rsid w:val="006740F7"/>
    <w:rsid w:val="00681654"/>
    <w:rsid w:val="00683E62"/>
    <w:rsid w:val="00683EB2"/>
    <w:rsid w:val="0068695B"/>
    <w:rsid w:val="0069592A"/>
    <w:rsid w:val="006A3D37"/>
    <w:rsid w:val="006B1EA6"/>
    <w:rsid w:val="006B62B1"/>
    <w:rsid w:val="006C1F47"/>
    <w:rsid w:val="006C4E4C"/>
    <w:rsid w:val="006C615B"/>
    <w:rsid w:val="006C6959"/>
    <w:rsid w:val="006D0E25"/>
    <w:rsid w:val="006D539E"/>
    <w:rsid w:val="006E5D3C"/>
    <w:rsid w:val="00705D87"/>
    <w:rsid w:val="007064E7"/>
    <w:rsid w:val="00723822"/>
    <w:rsid w:val="00725B47"/>
    <w:rsid w:val="007350F9"/>
    <w:rsid w:val="0074628B"/>
    <w:rsid w:val="007648A6"/>
    <w:rsid w:val="00765E48"/>
    <w:rsid w:val="00767505"/>
    <w:rsid w:val="0077038A"/>
    <w:rsid w:val="007730DB"/>
    <w:rsid w:val="00777322"/>
    <w:rsid w:val="007B361B"/>
    <w:rsid w:val="007B5451"/>
    <w:rsid w:val="007B6F9B"/>
    <w:rsid w:val="007D43F5"/>
    <w:rsid w:val="007D5E00"/>
    <w:rsid w:val="007E1A3E"/>
    <w:rsid w:val="007F0D54"/>
    <w:rsid w:val="00817F3A"/>
    <w:rsid w:val="00825C13"/>
    <w:rsid w:val="00837B82"/>
    <w:rsid w:val="0084526F"/>
    <w:rsid w:val="00871871"/>
    <w:rsid w:val="00875416"/>
    <w:rsid w:val="00875F24"/>
    <w:rsid w:val="00887227"/>
    <w:rsid w:val="008925C5"/>
    <w:rsid w:val="00894662"/>
    <w:rsid w:val="008A1F1C"/>
    <w:rsid w:val="008B5D3E"/>
    <w:rsid w:val="008E7F68"/>
    <w:rsid w:val="008F0A11"/>
    <w:rsid w:val="008F2D42"/>
    <w:rsid w:val="008F31AC"/>
    <w:rsid w:val="009014AC"/>
    <w:rsid w:val="00924654"/>
    <w:rsid w:val="00930DE7"/>
    <w:rsid w:val="00973AC3"/>
    <w:rsid w:val="009C5F0B"/>
    <w:rsid w:val="009F7949"/>
    <w:rsid w:val="00A00CD0"/>
    <w:rsid w:val="00A1149D"/>
    <w:rsid w:val="00A16869"/>
    <w:rsid w:val="00A30A39"/>
    <w:rsid w:val="00A41B72"/>
    <w:rsid w:val="00A425A3"/>
    <w:rsid w:val="00A42F74"/>
    <w:rsid w:val="00A4440B"/>
    <w:rsid w:val="00A523C2"/>
    <w:rsid w:val="00A653A5"/>
    <w:rsid w:val="00A66BC1"/>
    <w:rsid w:val="00A759E4"/>
    <w:rsid w:val="00A75E8C"/>
    <w:rsid w:val="00A85D8B"/>
    <w:rsid w:val="00AC653A"/>
    <w:rsid w:val="00AD1D39"/>
    <w:rsid w:val="00AF0D92"/>
    <w:rsid w:val="00AF1C46"/>
    <w:rsid w:val="00AF4C70"/>
    <w:rsid w:val="00B041B4"/>
    <w:rsid w:val="00B05BA6"/>
    <w:rsid w:val="00B134B4"/>
    <w:rsid w:val="00B159F6"/>
    <w:rsid w:val="00B301B8"/>
    <w:rsid w:val="00B32833"/>
    <w:rsid w:val="00B37A3E"/>
    <w:rsid w:val="00B556D0"/>
    <w:rsid w:val="00B57CB6"/>
    <w:rsid w:val="00B62147"/>
    <w:rsid w:val="00B63F3B"/>
    <w:rsid w:val="00BA2E56"/>
    <w:rsid w:val="00BB6688"/>
    <w:rsid w:val="00BC0E8F"/>
    <w:rsid w:val="00BC51B6"/>
    <w:rsid w:val="00BD1E40"/>
    <w:rsid w:val="00BD30E4"/>
    <w:rsid w:val="00BD7ECD"/>
    <w:rsid w:val="00BF0154"/>
    <w:rsid w:val="00BF2EBC"/>
    <w:rsid w:val="00BF30D0"/>
    <w:rsid w:val="00C21313"/>
    <w:rsid w:val="00C22A69"/>
    <w:rsid w:val="00C24567"/>
    <w:rsid w:val="00C26719"/>
    <w:rsid w:val="00C27243"/>
    <w:rsid w:val="00C3235E"/>
    <w:rsid w:val="00C40DD2"/>
    <w:rsid w:val="00C416F3"/>
    <w:rsid w:val="00C62802"/>
    <w:rsid w:val="00C917A8"/>
    <w:rsid w:val="00CA0260"/>
    <w:rsid w:val="00CA4143"/>
    <w:rsid w:val="00CB1A4C"/>
    <w:rsid w:val="00CE4DDF"/>
    <w:rsid w:val="00CE5A78"/>
    <w:rsid w:val="00CF22BF"/>
    <w:rsid w:val="00CF3E70"/>
    <w:rsid w:val="00CF5ADB"/>
    <w:rsid w:val="00CF6C1F"/>
    <w:rsid w:val="00D00FE7"/>
    <w:rsid w:val="00D12BE6"/>
    <w:rsid w:val="00D309A8"/>
    <w:rsid w:val="00D400A7"/>
    <w:rsid w:val="00D51873"/>
    <w:rsid w:val="00D525DA"/>
    <w:rsid w:val="00D5523A"/>
    <w:rsid w:val="00D577D8"/>
    <w:rsid w:val="00D70AA9"/>
    <w:rsid w:val="00D757E7"/>
    <w:rsid w:val="00DA4A0E"/>
    <w:rsid w:val="00DB432B"/>
    <w:rsid w:val="00DC6352"/>
    <w:rsid w:val="00DE317F"/>
    <w:rsid w:val="00DE79DF"/>
    <w:rsid w:val="00DF371E"/>
    <w:rsid w:val="00DF4898"/>
    <w:rsid w:val="00E0040F"/>
    <w:rsid w:val="00E014C6"/>
    <w:rsid w:val="00E17218"/>
    <w:rsid w:val="00E37EFD"/>
    <w:rsid w:val="00E42C1F"/>
    <w:rsid w:val="00E51BAC"/>
    <w:rsid w:val="00E53E6B"/>
    <w:rsid w:val="00E61101"/>
    <w:rsid w:val="00E61F6B"/>
    <w:rsid w:val="00E650A9"/>
    <w:rsid w:val="00E67B53"/>
    <w:rsid w:val="00E80715"/>
    <w:rsid w:val="00E94015"/>
    <w:rsid w:val="00EA50F0"/>
    <w:rsid w:val="00EA67C7"/>
    <w:rsid w:val="00EA7483"/>
    <w:rsid w:val="00EB3E17"/>
    <w:rsid w:val="00ED1A34"/>
    <w:rsid w:val="00EF4777"/>
    <w:rsid w:val="00F0080F"/>
    <w:rsid w:val="00F12189"/>
    <w:rsid w:val="00F13054"/>
    <w:rsid w:val="00F15AC7"/>
    <w:rsid w:val="00F229E2"/>
    <w:rsid w:val="00F26991"/>
    <w:rsid w:val="00F31D60"/>
    <w:rsid w:val="00F32D42"/>
    <w:rsid w:val="00F43DA8"/>
    <w:rsid w:val="00F536F4"/>
    <w:rsid w:val="00F70E68"/>
    <w:rsid w:val="00F77AE0"/>
    <w:rsid w:val="00F9083A"/>
    <w:rsid w:val="00FB56B1"/>
    <w:rsid w:val="00FC6BF2"/>
    <w:rsid w:val="00FC7424"/>
    <w:rsid w:val="00FC7505"/>
    <w:rsid w:val="00FD55FE"/>
    <w:rsid w:val="00FF4B67"/>
    <w:rsid w:val="00FF6310"/>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35EFD7"/>
  <w15:chartTrackingRefBased/>
  <w15:docId w15:val="{DDD958BD-8304-4EA8-BBFC-B3EA7F5B7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Titre1">
    <w:name w:val="heading 1"/>
    <w:basedOn w:val="Normal"/>
    <w:next w:val="Normal"/>
    <w:link w:val="Titre1Car"/>
    <w:uiPriority w:val="9"/>
    <w:qFormat/>
    <w:rsid w:val="006C61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6C61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D0E25"/>
    <w:pPr>
      <w:ind w:left="720"/>
      <w:contextualSpacing/>
    </w:pPr>
  </w:style>
  <w:style w:type="paragraph" w:styleId="Notedebasdepage">
    <w:name w:val="footnote text"/>
    <w:basedOn w:val="Normal"/>
    <w:link w:val="NotedebasdepageCar"/>
    <w:uiPriority w:val="99"/>
    <w:semiHidden/>
    <w:unhideWhenUsed/>
    <w:rsid w:val="00C22A69"/>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C22A69"/>
    <w:rPr>
      <w:sz w:val="20"/>
      <w:szCs w:val="20"/>
      <w:lang w:val="en-GB"/>
    </w:rPr>
  </w:style>
  <w:style w:type="character" w:styleId="Appelnotedebasdep">
    <w:name w:val="footnote reference"/>
    <w:basedOn w:val="Policepardfaut"/>
    <w:uiPriority w:val="99"/>
    <w:semiHidden/>
    <w:unhideWhenUsed/>
    <w:rsid w:val="00C22A69"/>
    <w:rPr>
      <w:vertAlign w:val="superscript"/>
    </w:rPr>
  </w:style>
  <w:style w:type="paragraph" w:styleId="En-tte">
    <w:name w:val="header"/>
    <w:basedOn w:val="Normal"/>
    <w:link w:val="En-tteCar"/>
    <w:uiPriority w:val="99"/>
    <w:unhideWhenUsed/>
    <w:rsid w:val="00CE5A78"/>
    <w:pPr>
      <w:tabs>
        <w:tab w:val="center" w:pos="4536"/>
        <w:tab w:val="right" w:pos="9072"/>
      </w:tabs>
      <w:spacing w:after="0" w:line="240" w:lineRule="auto"/>
    </w:pPr>
  </w:style>
  <w:style w:type="character" w:customStyle="1" w:styleId="En-tteCar">
    <w:name w:val="En-tête Car"/>
    <w:basedOn w:val="Policepardfaut"/>
    <w:link w:val="En-tte"/>
    <w:uiPriority w:val="99"/>
    <w:rsid w:val="00CE5A78"/>
    <w:rPr>
      <w:lang w:val="en-GB"/>
    </w:rPr>
  </w:style>
  <w:style w:type="paragraph" w:styleId="Pieddepage">
    <w:name w:val="footer"/>
    <w:basedOn w:val="Normal"/>
    <w:link w:val="PieddepageCar"/>
    <w:uiPriority w:val="99"/>
    <w:unhideWhenUsed/>
    <w:rsid w:val="00CE5A7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E5A78"/>
    <w:rPr>
      <w:lang w:val="en-GB"/>
    </w:rPr>
  </w:style>
  <w:style w:type="character" w:customStyle="1" w:styleId="Titre1Car">
    <w:name w:val="Titre 1 Car"/>
    <w:basedOn w:val="Policepardfaut"/>
    <w:link w:val="Titre1"/>
    <w:uiPriority w:val="9"/>
    <w:rsid w:val="006C615B"/>
    <w:rPr>
      <w:rFonts w:asciiTheme="majorHAnsi" w:eastAsiaTheme="majorEastAsia" w:hAnsiTheme="majorHAnsi" w:cstheme="majorBidi"/>
      <w:color w:val="2F5496" w:themeColor="accent1" w:themeShade="BF"/>
      <w:sz w:val="32"/>
      <w:szCs w:val="32"/>
      <w:lang w:val="en-GB"/>
    </w:rPr>
  </w:style>
  <w:style w:type="character" w:customStyle="1" w:styleId="Titre2Car">
    <w:name w:val="Titre 2 Car"/>
    <w:basedOn w:val="Policepardfaut"/>
    <w:link w:val="Titre2"/>
    <w:uiPriority w:val="9"/>
    <w:rsid w:val="006C615B"/>
    <w:rPr>
      <w:rFonts w:asciiTheme="majorHAnsi" w:eastAsiaTheme="majorEastAsia" w:hAnsiTheme="majorHAnsi" w:cstheme="majorBidi"/>
      <w:color w:val="2F5496" w:themeColor="accent1" w:themeShade="BF"/>
      <w:sz w:val="26"/>
      <w:szCs w:val="26"/>
      <w:lang w:val="en-GB"/>
    </w:rPr>
  </w:style>
  <w:style w:type="paragraph" w:styleId="En-ttedetabledesmatires">
    <w:name w:val="TOC Heading"/>
    <w:basedOn w:val="Titre1"/>
    <w:next w:val="Normal"/>
    <w:uiPriority w:val="39"/>
    <w:unhideWhenUsed/>
    <w:qFormat/>
    <w:rsid w:val="00291168"/>
    <w:pPr>
      <w:outlineLvl w:val="9"/>
    </w:pPr>
    <w:rPr>
      <w:lang w:val="fr-BE" w:eastAsia="fr-BE"/>
    </w:rPr>
  </w:style>
  <w:style w:type="paragraph" w:styleId="TM2">
    <w:name w:val="toc 2"/>
    <w:basedOn w:val="Normal"/>
    <w:next w:val="Normal"/>
    <w:autoRedefine/>
    <w:uiPriority w:val="39"/>
    <w:unhideWhenUsed/>
    <w:rsid w:val="00291168"/>
    <w:pPr>
      <w:spacing w:after="100"/>
      <w:ind w:left="220"/>
    </w:pPr>
    <w:rPr>
      <w:rFonts w:eastAsiaTheme="minorEastAsia" w:cs="Times New Roman"/>
      <w:lang w:val="fr-BE" w:eastAsia="fr-BE"/>
    </w:rPr>
  </w:style>
  <w:style w:type="paragraph" w:styleId="TM1">
    <w:name w:val="toc 1"/>
    <w:basedOn w:val="Normal"/>
    <w:next w:val="Normal"/>
    <w:autoRedefine/>
    <w:uiPriority w:val="39"/>
    <w:unhideWhenUsed/>
    <w:rsid w:val="00291168"/>
    <w:pPr>
      <w:spacing w:after="100"/>
    </w:pPr>
    <w:rPr>
      <w:rFonts w:eastAsiaTheme="minorEastAsia" w:cs="Times New Roman"/>
      <w:lang w:val="fr-BE" w:eastAsia="fr-BE"/>
    </w:rPr>
  </w:style>
  <w:style w:type="paragraph" w:styleId="TM3">
    <w:name w:val="toc 3"/>
    <w:basedOn w:val="Normal"/>
    <w:next w:val="Normal"/>
    <w:autoRedefine/>
    <w:uiPriority w:val="39"/>
    <w:unhideWhenUsed/>
    <w:rsid w:val="00291168"/>
    <w:pPr>
      <w:spacing w:after="100"/>
      <w:ind w:left="440"/>
    </w:pPr>
    <w:rPr>
      <w:rFonts w:eastAsiaTheme="minorEastAsia" w:cs="Times New Roman"/>
      <w:lang w:val="fr-BE" w:eastAsia="fr-BE"/>
    </w:rPr>
  </w:style>
  <w:style w:type="character" w:styleId="Lienhypertexte">
    <w:name w:val="Hyperlink"/>
    <w:basedOn w:val="Policepardfaut"/>
    <w:uiPriority w:val="99"/>
    <w:unhideWhenUsed/>
    <w:rsid w:val="00291168"/>
    <w:rPr>
      <w:color w:val="0563C1" w:themeColor="hyperlink"/>
      <w:u w:val="single"/>
    </w:rPr>
  </w:style>
  <w:style w:type="character" w:styleId="Mentionnonrsolue">
    <w:name w:val="Unresolved Mention"/>
    <w:basedOn w:val="Policepardfaut"/>
    <w:uiPriority w:val="99"/>
    <w:semiHidden/>
    <w:unhideWhenUsed/>
    <w:rsid w:val="00C416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github.com/smat1975/CondominiumManagement.gi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847830-8BF9-4333-BCBD-3C7E488E4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44</Pages>
  <Words>4136</Words>
  <Characters>22752</Characters>
  <Application>Microsoft Office Word</Application>
  <DocSecurity>0</DocSecurity>
  <Lines>189</Lines>
  <Paragraphs>53</Paragraphs>
  <ScaleCrop>false</ScaleCrop>
  <HeadingPairs>
    <vt:vector size="2" baseType="variant">
      <vt:variant>
        <vt:lpstr>Titre</vt:lpstr>
      </vt:variant>
      <vt:variant>
        <vt:i4>1</vt:i4>
      </vt:variant>
    </vt:vector>
  </HeadingPairs>
  <TitlesOfParts>
    <vt:vector size="1" baseType="lpstr">
      <vt:lpstr>Cahier des charges de l’application « Gestion administrative d’un syndic de copropriete</vt:lpstr>
    </vt:vector>
  </TitlesOfParts>
  <Company/>
  <LinksUpToDate>false</LinksUpToDate>
  <CharactersWithSpaces>26835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Cahier des charges de l’application « Gestion administrative d’un syndic de copropriete</dc:title>
  <dc:subject>Version du 28/05/2021</dc:subject>
  <dc:creator>steph</dc:creator>
  <cp:keywords/>
  <dc:description/>
  <cp:lastModifiedBy> </cp:lastModifiedBy>
  <cp:revision>2</cp:revision>
  <cp:lastPrinted>2022-08-19T15:59:00Z</cp:lastPrinted>
  <dcterms:created xsi:type="dcterms:W3CDTF">2022-08-19T16:01:00Z</dcterms:created>
  <dcterms:modified xsi:type="dcterms:W3CDTF">2022-08-19T16:01:00Z</dcterms:modified>
</cp:coreProperties>
</file>